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ECC26" w14:textId="77777777" w:rsidR="000355BD" w:rsidRDefault="000355BD" w:rsidP="000355BD">
      <w:pPr>
        <w:spacing w:after="0"/>
        <w:ind w:left="8640"/>
        <w:jc w:val="both"/>
        <w:rPr>
          <w:rFonts w:ascii="Arial" w:hAnsi="Arial" w:cs="Arial"/>
          <w:b/>
          <w:sz w:val="24"/>
          <w:szCs w:val="24"/>
          <w:lang w:val="az-Latn-AZ"/>
        </w:rPr>
      </w:pPr>
    </w:p>
    <w:p w14:paraId="0B1F003F" w14:textId="19A6436D" w:rsidR="00731F43" w:rsidRPr="000355BD" w:rsidRDefault="00731F43" w:rsidP="00731F43">
      <w:pPr>
        <w:spacing w:after="0"/>
        <w:jc w:val="center"/>
        <w:rPr>
          <w:rFonts w:ascii="Arial" w:hAnsi="Arial" w:cs="Arial"/>
          <w:b/>
          <w:sz w:val="24"/>
          <w:szCs w:val="24"/>
          <w:lang w:val="az-Latn-AZ"/>
        </w:rPr>
      </w:pPr>
      <w:r w:rsidRPr="00731F43">
        <w:rPr>
          <w:rFonts w:ascii="Arial" w:hAnsi="Arial" w:cs="Arial"/>
          <w:b/>
          <w:noProof/>
          <w:sz w:val="24"/>
          <w:szCs w:val="24"/>
          <w:lang w:val="az-Latn-AZ"/>
        </w:rPr>
        <w:drawing>
          <wp:inline distT="0" distB="0" distL="0" distR="0" wp14:anchorId="1A756E63" wp14:editId="5263143F">
            <wp:extent cx="5575775" cy="254508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7393" r="9334"/>
                    <a:stretch/>
                  </pic:blipFill>
                  <pic:spPr bwMode="auto">
                    <a:xfrm>
                      <a:off x="0" y="0"/>
                      <a:ext cx="5577003" cy="2545641"/>
                    </a:xfrm>
                    <a:prstGeom prst="rect">
                      <a:avLst/>
                    </a:prstGeom>
                    <a:ln>
                      <a:noFill/>
                    </a:ln>
                    <a:extLst>
                      <a:ext uri="{53640926-AAD7-44D8-BBD7-CCE9431645EC}">
                        <a14:shadowObscured xmlns:a14="http://schemas.microsoft.com/office/drawing/2010/main"/>
                      </a:ext>
                    </a:extLst>
                  </pic:spPr>
                </pic:pic>
              </a:graphicData>
            </a:graphic>
          </wp:inline>
        </w:drawing>
      </w:r>
    </w:p>
    <w:p w14:paraId="6D66523A" w14:textId="77777777" w:rsidR="000355BD" w:rsidRPr="000355BD" w:rsidRDefault="000355BD" w:rsidP="000355BD">
      <w:pPr>
        <w:spacing w:after="0"/>
        <w:jc w:val="both"/>
        <w:rPr>
          <w:rFonts w:ascii="Arial" w:hAnsi="Arial" w:cs="Arial"/>
          <w:b/>
          <w:sz w:val="24"/>
          <w:szCs w:val="24"/>
          <w:lang w:val="az-Latn-AZ"/>
        </w:rPr>
      </w:pPr>
    </w:p>
    <w:p w14:paraId="096D604D" w14:textId="77777777" w:rsidR="000355BD" w:rsidRPr="000355BD" w:rsidRDefault="000355BD" w:rsidP="000355BD">
      <w:pPr>
        <w:spacing w:after="0"/>
        <w:jc w:val="both"/>
        <w:rPr>
          <w:rFonts w:ascii="Arial" w:hAnsi="Arial" w:cs="Arial"/>
          <w:sz w:val="24"/>
          <w:szCs w:val="24"/>
          <w:lang w:val="az-Latn-AZ"/>
        </w:rPr>
      </w:pPr>
    </w:p>
    <w:p w14:paraId="44142CBC" w14:textId="77777777" w:rsidR="000355BD" w:rsidRPr="000355BD" w:rsidRDefault="000355BD" w:rsidP="000355BD">
      <w:pPr>
        <w:spacing w:after="0"/>
        <w:jc w:val="both"/>
        <w:rPr>
          <w:rFonts w:ascii="Arial" w:hAnsi="Arial" w:cs="Arial"/>
          <w:sz w:val="24"/>
          <w:szCs w:val="24"/>
          <w:lang w:val="az-Latn-AZ"/>
        </w:rPr>
      </w:pPr>
    </w:p>
    <w:p w14:paraId="5504FC11" w14:textId="77777777" w:rsidR="000355BD" w:rsidRPr="000355BD" w:rsidRDefault="000355BD" w:rsidP="000355BD">
      <w:pPr>
        <w:spacing w:after="0"/>
        <w:ind w:left="1440" w:firstLine="450"/>
        <w:jc w:val="both"/>
        <w:rPr>
          <w:rFonts w:ascii="Arial" w:hAnsi="Arial" w:cs="Arial"/>
          <w:b/>
          <w:sz w:val="24"/>
          <w:szCs w:val="24"/>
          <w:lang w:val="az-Latn-AZ"/>
        </w:rPr>
      </w:pPr>
      <w:r w:rsidRPr="000355BD">
        <w:rPr>
          <w:rFonts w:ascii="Arial" w:hAnsi="Arial" w:cs="Arial"/>
          <w:b/>
          <w:sz w:val="24"/>
          <w:szCs w:val="24"/>
          <w:lang w:val="az-Latn-AZ"/>
        </w:rPr>
        <w:t>AZƏRBAYCAN RESPUBLİKASI ELM VƏ TƏHSİL NAZİRLİYİ</w:t>
      </w:r>
    </w:p>
    <w:p w14:paraId="3B46F4DD" w14:textId="77777777" w:rsidR="000355BD" w:rsidRPr="000355BD" w:rsidRDefault="000355BD" w:rsidP="000355BD">
      <w:pPr>
        <w:spacing w:after="0"/>
        <w:ind w:left="2160"/>
        <w:jc w:val="both"/>
        <w:rPr>
          <w:rFonts w:ascii="Arial" w:hAnsi="Arial" w:cs="Arial"/>
          <w:b/>
          <w:sz w:val="24"/>
          <w:szCs w:val="24"/>
          <w:lang w:val="az-Latn-AZ"/>
        </w:rPr>
      </w:pPr>
      <w:r w:rsidRPr="000355BD">
        <w:rPr>
          <w:rFonts w:ascii="Arial" w:hAnsi="Arial" w:cs="Arial"/>
          <w:b/>
          <w:sz w:val="24"/>
          <w:szCs w:val="24"/>
          <w:lang w:val="az-Latn-AZ"/>
        </w:rPr>
        <w:t>İLƏ ELM VƏ TƏHSİL İŞÇİLƏRİ HƏMKARLAR İTTİFAQI</w:t>
      </w:r>
    </w:p>
    <w:p w14:paraId="2C2C9036" w14:textId="77777777" w:rsidR="000355BD" w:rsidRPr="000355BD" w:rsidRDefault="000355BD" w:rsidP="000355BD">
      <w:pPr>
        <w:spacing w:after="0"/>
        <w:ind w:left="2160" w:firstLine="180"/>
        <w:jc w:val="both"/>
        <w:rPr>
          <w:rFonts w:ascii="Arial" w:hAnsi="Arial" w:cs="Arial"/>
          <w:b/>
          <w:sz w:val="24"/>
          <w:szCs w:val="24"/>
          <w:lang w:val="az-Latn-AZ"/>
        </w:rPr>
      </w:pPr>
      <w:r w:rsidRPr="000355BD">
        <w:rPr>
          <w:rFonts w:ascii="Arial" w:hAnsi="Arial" w:cs="Arial"/>
          <w:b/>
          <w:sz w:val="24"/>
          <w:szCs w:val="24"/>
          <w:lang w:val="az-Latn-AZ"/>
        </w:rPr>
        <w:t>RESPUBLİKA KOMİTƏSİ ARASINDA BAĞLANMIŞ</w:t>
      </w:r>
    </w:p>
    <w:p w14:paraId="44A53DDC" w14:textId="77777777" w:rsidR="000355BD" w:rsidRPr="000355BD" w:rsidRDefault="000355BD" w:rsidP="000355BD">
      <w:pPr>
        <w:spacing w:after="0"/>
        <w:jc w:val="both"/>
        <w:rPr>
          <w:rFonts w:ascii="Arial" w:hAnsi="Arial" w:cs="Arial"/>
          <w:b/>
          <w:sz w:val="24"/>
          <w:szCs w:val="24"/>
          <w:lang w:val="az-Latn-AZ"/>
        </w:rPr>
      </w:pPr>
    </w:p>
    <w:p w14:paraId="42074A6C" w14:textId="2CBEE0F6" w:rsidR="000355BD" w:rsidRPr="000355BD" w:rsidRDefault="000355BD" w:rsidP="000355BD">
      <w:pPr>
        <w:spacing w:after="0"/>
        <w:ind w:left="2880" w:firstLine="720"/>
        <w:jc w:val="both"/>
        <w:rPr>
          <w:rFonts w:ascii="Arial" w:hAnsi="Arial" w:cs="Arial"/>
          <w:b/>
          <w:sz w:val="24"/>
          <w:szCs w:val="24"/>
          <w:lang w:val="az-Latn-AZ"/>
        </w:rPr>
      </w:pPr>
    </w:p>
    <w:p w14:paraId="31C8FB09" w14:textId="77777777" w:rsidR="000355BD" w:rsidRPr="000355BD" w:rsidRDefault="000355BD" w:rsidP="000355BD">
      <w:pPr>
        <w:spacing w:after="0"/>
        <w:ind w:left="2880" w:firstLine="720"/>
        <w:jc w:val="both"/>
        <w:rPr>
          <w:rFonts w:ascii="Arial" w:hAnsi="Arial" w:cs="Arial"/>
          <w:b/>
          <w:sz w:val="24"/>
          <w:szCs w:val="24"/>
          <w:lang w:val="az-Latn-AZ"/>
        </w:rPr>
      </w:pPr>
    </w:p>
    <w:p w14:paraId="1242FD63" w14:textId="3090E754" w:rsidR="000355BD" w:rsidRPr="000355BD" w:rsidRDefault="000355BD" w:rsidP="000355BD">
      <w:pPr>
        <w:spacing w:after="0"/>
        <w:ind w:left="2880" w:firstLine="720"/>
        <w:jc w:val="both"/>
        <w:rPr>
          <w:rFonts w:ascii="Arial" w:hAnsi="Arial" w:cs="Arial"/>
          <w:b/>
          <w:sz w:val="24"/>
          <w:szCs w:val="24"/>
          <w:lang w:val="az-Latn-AZ"/>
        </w:rPr>
      </w:pPr>
      <w:r w:rsidRPr="000355BD">
        <w:rPr>
          <w:rFonts w:ascii="Arial" w:hAnsi="Arial" w:cs="Arial"/>
          <w:b/>
          <w:sz w:val="24"/>
          <w:szCs w:val="24"/>
          <w:lang w:val="az-Latn-AZ"/>
        </w:rPr>
        <w:t>KOLLEKTİV  SAZİŞ</w:t>
      </w:r>
    </w:p>
    <w:p w14:paraId="2EFF77FD" w14:textId="77777777" w:rsidR="000355BD" w:rsidRPr="000355BD" w:rsidRDefault="000355BD" w:rsidP="000355BD">
      <w:pPr>
        <w:spacing w:after="0"/>
        <w:jc w:val="both"/>
        <w:rPr>
          <w:rFonts w:ascii="Arial" w:hAnsi="Arial" w:cs="Arial"/>
          <w:b/>
          <w:sz w:val="24"/>
          <w:szCs w:val="24"/>
          <w:lang w:val="az-Latn-AZ"/>
        </w:rPr>
      </w:pPr>
    </w:p>
    <w:p w14:paraId="19AAE128" w14:textId="0EB7A1AA" w:rsidR="000355BD" w:rsidRPr="000355BD" w:rsidRDefault="00571B21" w:rsidP="000355BD">
      <w:pPr>
        <w:spacing w:after="0"/>
        <w:ind w:left="2880" w:firstLine="720"/>
        <w:jc w:val="both"/>
        <w:rPr>
          <w:rFonts w:ascii="Arial" w:hAnsi="Arial" w:cs="Arial"/>
          <w:b/>
          <w:sz w:val="24"/>
          <w:szCs w:val="24"/>
          <w:lang w:val="az-Latn-AZ"/>
        </w:rPr>
      </w:pPr>
      <w:r>
        <w:rPr>
          <w:rFonts w:ascii="Arial" w:hAnsi="Arial" w:cs="Arial"/>
          <w:b/>
          <w:sz w:val="24"/>
          <w:szCs w:val="24"/>
          <w:lang w:val="az-Latn-AZ"/>
        </w:rPr>
        <w:t xml:space="preserve">    </w:t>
      </w:r>
      <w:r w:rsidR="000355BD" w:rsidRPr="000355BD">
        <w:rPr>
          <w:rFonts w:ascii="Arial" w:hAnsi="Arial" w:cs="Arial"/>
          <w:b/>
          <w:sz w:val="24"/>
          <w:szCs w:val="24"/>
          <w:lang w:val="az-Latn-AZ"/>
        </w:rPr>
        <w:t>B A K I – 2 0 2 5</w:t>
      </w:r>
    </w:p>
    <w:p w14:paraId="4B8C7081" w14:textId="77777777" w:rsidR="000355BD" w:rsidRPr="000355BD" w:rsidRDefault="000355BD" w:rsidP="000355BD">
      <w:pPr>
        <w:spacing w:after="0"/>
        <w:jc w:val="both"/>
        <w:rPr>
          <w:rFonts w:ascii="Arial" w:hAnsi="Arial" w:cs="Arial"/>
          <w:b/>
          <w:sz w:val="24"/>
          <w:szCs w:val="24"/>
          <w:lang w:val="az-Latn-AZ"/>
        </w:rPr>
      </w:pPr>
    </w:p>
    <w:p w14:paraId="65C4EECF" w14:textId="77777777" w:rsidR="000355BD" w:rsidRPr="00F313B6" w:rsidRDefault="000355BD" w:rsidP="000355BD">
      <w:pPr>
        <w:spacing w:after="0"/>
        <w:jc w:val="both"/>
        <w:rPr>
          <w:b/>
          <w:lang w:val="az-Latn-AZ"/>
        </w:rPr>
      </w:pPr>
    </w:p>
    <w:p w14:paraId="4F0A7542" w14:textId="77777777" w:rsidR="000355BD" w:rsidRPr="00F313B6" w:rsidRDefault="000355BD" w:rsidP="000355BD">
      <w:pPr>
        <w:spacing w:after="0"/>
        <w:jc w:val="both"/>
        <w:rPr>
          <w:b/>
          <w:lang w:val="az-Latn-AZ"/>
        </w:rPr>
      </w:pPr>
    </w:p>
    <w:p w14:paraId="5F413AB1" w14:textId="77777777" w:rsidR="000355BD" w:rsidRPr="00F313B6" w:rsidRDefault="000355BD" w:rsidP="000355BD">
      <w:pPr>
        <w:spacing w:after="0"/>
        <w:jc w:val="both"/>
        <w:rPr>
          <w:b/>
          <w:lang w:val="az-Latn-AZ"/>
        </w:rPr>
      </w:pPr>
    </w:p>
    <w:p w14:paraId="647590B5" w14:textId="77777777" w:rsidR="000355BD" w:rsidRPr="00F313B6" w:rsidRDefault="000355BD" w:rsidP="000355BD">
      <w:pPr>
        <w:spacing w:after="0"/>
        <w:jc w:val="both"/>
        <w:rPr>
          <w:b/>
          <w:lang w:val="az-Latn-AZ"/>
        </w:rPr>
      </w:pPr>
    </w:p>
    <w:p w14:paraId="0D3D6BFD" w14:textId="77777777" w:rsidR="000355BD" w:rsidRPr="00F313B6" w:rsidRDefault="000355BD" w:rsidP="000355BD">
      <w:pPr>
        <w:spacing w:after="0"/>
        <w:jc w:val="both"/>
        <w:rPr>
          <w:b/>
          <w:lang w:val="az-Latn-AZ"/>
        </w:rPr>
      </w:pPr>
    </w:p>
    <w:p w14:paraId="08648289" w14:textId="77777777" w:rsidR="000355BD" w:rsidRPr="00F313B6" w:rsidRDefault="000355BD" w:rsidP="000355BD">
      <w:pPr>
        <w:spacing w:after="0"/>
        <w:jc w:val="both"/>
        <w:rPr>
          <w:b/>
          <w:lang w:val="az-Latn-AZ"/>
        </w:rPr>
      </w:pPr>
    </w:p>
    <w:p w14:paraId="12F06909" w14:textId="77777777" w:rsidR="000355BD" w:rsidRPr="00F313B6" w:rsidRDefault="000355BD" w:rsidP="000355BD">
      <w:pPr>
        <w:spacing w:after="0"/>
        <w:jc w:val="both"/>
        <w:rPr>
          <w:b/>
          <w:lang w:val="az-Latn-AZ"/>
        </w:rPr>
      </w:pPr>
    </w:p>
    <w:p w14:paraId="2BFA38A4" w14:textId="77777777" w:rsidR="000355BD" w:rsidRPr="00F313B6" w:rsidRDefault="000355BD" w:rsidP="000355BD">
      <w:pPr>
        <w:spacing w:after="0"/>
        <w:jc w:val="both"/>
        <w:rPr>
          <w:b/>
          <w:lang w:val="az-Latn-AZ"/>
        </w:rPr>
      </w:pPr>
    </w:p>
    <w:p w14:paraId="395BB229" w14:textId="77777777" w:rsidR="000355BD" w:rsidRPr="00F313B6" w:rsidRDefault="000355BD" w:rsidP="000355BD">
      <w:pPr>
        <w:spacing w:after="0"/>
        <w:jc w:val="both"/>
        <w:rPr>
          <w:b/>
          <w:lang w:val="az-Latn-AZ"/>
        </w:rPr>
      </w:pPr>
    </w:p>
    <w:p w14:paraId="0DCEACC8" w14:textId="77777777" w:rsidR="000355BD" w:rsidRDefault="000355BD" w:rsidP="000355BD">
      <w:pPr>
        <w:spacing w:after="0"/>
        <w:jc w:val="both"/>
        <w:rPr>
          <w:b/>
          <w:lang w:val="az-Latn-AZ"/>
        </w:rPr>
      </w:pPr>
    </w:p>
    <w:p w14:paraId="4CC73EFC" w14:textId="77777777" w:rsidR="000355BD" w:rsidRDefault="000355BD" w:rsidP="000355BD">
      <w:pPr>
        <w:spacing w:after="0"/>
        <w:jc w:val="both"/>
        <w:rPr>
          <w:b/>
          <w:lang w:val="az-Latn-AZ"/>
        </w:rPr>
      </w:pPr>
    </w:p>
    <w:p w14:paraId="12C82A95" w14:textId="77777777" w:rsidR="000355BD" w:rsidRDefault="000355BD" w:rsidP="000355BD">
      <w:pPr>
        <w:spacing w:after="0"/>
        <w:jc w:val="both"/>
        <w:rPr>
          <w:b/>
          <w:lang w:val="az-Latn-AZ"/>
        </w:rPr>
      </w:pPr>
    </w:p>
    <w:p w14:paraId="4697198F" w14:textId="77777777" w:rsidR="00EA5F32" w:rsidRDefault="00EA5F32" w:rsidP="000355BD">
      <w:pPr>
        <w:spacing w:after="0"/>
        <w:jc w:val="both"/>
        <w:rPr>
          <w:b/>
          <w:lang w:val="az-Latn-AZ"/>
        </w:rPr>
      </w:pPr>
    </w:p>
    <w:p w14:paraId="055A2809" w14:textId="77777777" w:rsidR="000355BD" w:rsidRDefault="000355BD" w:rsidP="000355BD">
      <w:pPr>
        <w:spacing w:after="0"/>
        <w:jc w:val="both"/>
        <w:rPr>
          <w:b/>
          <w:lang w:val="az-Latn-AZ"/>
        </w:rPr>
      </w:pPr>
    </w:p>
    <w:p w14:paraId="546BAACA" w14:textId="77777777" w:rsidR="00AA00FF" w:rsidRDefault="00AA00FF" w:rsidP="000355BD">
      <w:pPr>
        <w:spacing w:after="0"/>
        <w:jc w:val="both"/>
        <w:rPr>
          <w:b/>
          <w:lang w:val="az-Latn-AZ"/>
        </w:rPr>
      </w:pPr>
    </w:p>
    <w:p w14:paraId="131023DB" w14:textId="77777777" w:rsidR="00AA00FF" w:rsidRDefault="00AA00FF" w:rsidP="000355BD">
      <w:pPr>
        <w:spacing w:after="0"/>
        <w:jc w:val="both"/>
        <w:rPr>
          <w:b/>
          <w:lang w:val="az-Latn-AZ"/>
        </w:rPr>
      </w:pPr>
    </w:p>
    <w:p w14:paraId="3B567140" w14:textId="77777777" w:rsidR="00AA00FF" w:rsidRPr="00F313B6" w:rsidRDefault="00AA00FF" w:rsidP="000355BD">
      <w:pPr>
        <w:spacing w:after="0"/>
        <w:jc w:val="both"/>
        <w:rPr>
          <w:b/>
          <w:lang w:val="az-Latn-AZ"/>
        </w:rPr>
      </w:pPr>
    </w:p>
    <w:p w14:paraId="1A361373" w14:textId="77777777" w:rsidR="00B523DE" w:rsidRDefault="00B523DE" w:rsidP="000355BD">
      <w:pPr>
        <w:spacing w:after="0"/>
        <w:ind w:left="2880" w:firstLine="720"/>
        <w:jc w:val="both"/>
        <w:rPr>
          <w:rFonts w:ascii="Arial" w:hAnsi="Arial" w:cs="Arial"/>
          <w:b/>
          <w:sz w:val="24"/>
          <w:szCs w:val="24"/>
          <w:lang w:val="az-Latn-AZ"/>
        </w:rPr>
      </w:pPr>
    </w:p>
    <w:p w14:paraId="183C1BA0" w14:textId="77777777" w:rsidR="00B523DE" w:rsidRDefault="00B523DE" w:rsidP="000355BD">
      <w:pPr>
        <w:spacing w:after="0"/>
        <w:ind w:left="2880" w:firstLine="720"/>
        <w:jc w:val="both"/>
        <w:rPr>
          <w:rFonts w:ascii="Arial" w:hAnsi="Arial" w:cs="Arial"/>
          <w:b/>
          <w:sz w:val="24"/>
          <w:szCs w:val="24"/>
          <w:lang w:val="az-Latn-AZ"/>
        </w:rPr>
      </w:pPr>
    </w:p>
    <w:p w14:paraId="798380BB" w14:textId="77777777" w:rsidR="00B523DE" w:rsidRDefault="00B523DE" w:rsidP="000355BD">
      <w:pPr>
        <w:spacing w:after="0"/>
        <w:ind w:left="2880" w:firstLine="720"/>
        <w:jc w:val="both"/>
        <w:rPr>
          <w:rFonts w:ascii="Arial" w:hAnsi="Arial" w:cs="Arial"/>
          <w:b/>
          <w:sz w:val="24"/>
          <w:szCs w:val="24"/>
          <w:lang w:val="az-Latn-AZ"/>
        </w:rPr>
      </w:pPr>
    </w:p>
    <w:p w14:paraId="6EBE981D" w14:textId="54FC98EC" w:rsidR="000355BD" w:rsidRPr="000355BD" w:rsidRDefault="000355BD" w:rsidP="000355BD">
      <w:pPr>
        <w:spacing w:after="0"/>
        <w:ind w:left="2880" w:firstLine="720"/>
        <w:jc w:val="both"/>
        <w:rPr>
          <w:rFonts w:ascii="Arial" w:hAnsi="Arial" w:cs="Arial"/>
          <w:b/>
          <w:sz w:val="24"/>
          <w:szCs w:val="24"/>
          <w:lang w:val="az-Latn-AZ"/>
        </w:rPr>
      </w:pPr>
      <w:r w:rsidRPr="000355BD">
        <w:rPr>
          <w:rFonts w:ascii="Arial" w:hAnsi="Arial" w:cs="Arial"/>
          <w:b/>
          <w:sz w:val="24"/>
          <w:szCs w:val="24"/>
          <w:lang w:val="az-Latn-AZ"/>
        </w:rPr>
        <w:t>1. Ümumi  müddəalar</w:t>
      </w:r>
    </w:p>
    <w:p w14:paraId="20DE8F3E" w14:textId="77777777" w:rsidR="000355BD" w:rsidRPr="000355BD" w:rsidRDefault="000355BD" w:rsidP="000355BD">
      <w:pPr>
        <w:spacing w:after="0"/>
        <w:jc w:val="both"/>
        <w:rPr>
          <w:rFonts w:ascii="Arial" w:hAnsi="Arial" w:cs="Arial"/>
          <w:b/>
          <w:sz w:val="24"/>
          <w:szCs w:val="24"/>
          <w:lang w:val="az-Latn-AZ"/>
        </w:rPr>
      </w:pPr>
    </w:p>
    <w:p w14:paraId="1529F6FF" w14:textId="77777777" w:rsidR="000355BD" w:rsidRPr="000355BD" w:rsidRDefault="000355BD" w:rsidP="00C45B54">
      <w:pPr>
        <w:spacing w:after="0" w:line="360" w:lineRule="auto"/>
        <w:jc w:val="both"/>
        <w:rPr>
          <w:rFonts w:ascii="Arial" w:hAnsi="Arial" w:cs="Arial"/>
          <w:sz w:val="24"/>
          <w:szCs w:val="24"/>
          <w:lang w:val="az-Latn-AZ"/>
        </w:rPr>
      </w:pPr>
      <w:r w:rsidRPr="000355BD">
        <w:rPr>
          <w:rFonts w:ascii="Arial" w:hAnsi="Arial" w:cs="Arial"/>
          <w:sz w:val="24"/>
          <w:szCs w:val="24"/>
          <w:lang w:val="az-Latn-AZ"/>
        </w:rPr>
        <w:tab/>
        <w:t>1.1. Bu Kollektiv Saziş (bundan sonra – Saziş) Azərbaycan Respublikasının Əmək Məcəlləsinə (bundan sonra – Məcəllə), “Həmkarlar ittifaqı haqqında” Azərbaycan Respublikasının Qanununa və digər hüquqi aktlara uyğun olaraq bağlanılır.</w:t>
      </w:r>
    </w:p>
    <w:p w14:paraId="05F55454" w14:textId="77777777" w:rsidR="000355BD" w:rsidRPr="000355BD" w:rsidRDefault="000355BD" w:rsidP="00C45B54">
      <w:pPr>
        <w:spacing w:after="0" w:line="360" w:lineRule="auto"/>
        <w:jc w:val="both"/>
        <w:rPr>
          <w:rFonts w:ascii="Arial" w:hAnsi="Arial" w:cs="Arial"/>
          <w:sz w:val="24"/>
          <w:szCs w:val="24"/>
          <w:lang w:val="az-Latn-AZ"/>
        </w:rPr>
      </w:pPr>
      <w:r w:rsidRPr="000355BD">
        <w:rPr>
          <w:rFonts w:ascii="Arial" w:hAnsi="Arial" w:cs="Arial"/>
          <w:sz w:val="24"/>
          <w:szCs w:val="24"/>
          <w:lang w:val="az-Latn-AZ"/>
        </w:rPr>
        <w:tab/>
        <w:t>1.2. Sazişin tərəfləri (bundan sonra bir yerdə - Tərəflər) Azərbaycan Respublikası Elm və Təhsil Nazirliyi (bundan sonra - Nazirlik) və Elm və Təhsil İşçiləri Həmkarlar İttifaqı Respublika Komitəsidir (bundan sonra –Komitə).</w:t>
      </w:r>
    </w:p>
    <w:p w14:paraId="2FB0DD21" w14:textId="77777777" w:rsidR="000355BD" w:rsidRPr="000355BD" w:rsidRDefault="000355BD" w:rsidP="00C45B54">
      <w:pPr>
        <w:spacing w:after="0" w:line="360" w:lineRule="auto"/>
        <w:jc w:val="both"/>
        <w:rPr>
          <w:rFonts w:ascii="Arial" w:hAnsi="Arial" w:cs="Arial"/>
          <w:sz w:val="24"/>
          <w:szCs w:val="24"/>
          <w:lang w:val="az-Latn-AZ"/>
        </w:rPr>
      </w:pPr>
      <w:r w:rsidRPr="000355BD">
        <w:rPr>
          <w:rFonts w:ascii="Arial" w:hAnsi="Arial" w:cs="Arial"/>
          <w:sz w:val="24"/>
          <w:szCs w:val="24"/>
          <w:lang w:val="az-Latn-AZ"/>
        </w:rPr>
        <w:tab/>
        <w:t>1.3. Saziş Nazirlik və Komitə arasında bağlanan, elm və təhsil sahəsinin işçiləri üçün əmək şəraitinin yaxşılaşdırılması, əməyin mühafizəsi, məşğulluğun təmin edilməsi və digər sosial müdafiə tədbirlərinin həyata keçirilməsi sahəsində birgə fəaliyyətə dair tərəflərin öhdəliklərini müəyyən edən razılaşmadır.</w:t>
      </w:r>
    </w:p>
    <w:p w14:paraId="2F2000D3" w14:textId="77777777" w:rsidR="000355BD" w:rsidRPr="000355BD" w:rsidRDefault="000355BD" w:rsidP="00C45B54">
      <w:pPr>
        <w:spacing w:after="0" w:line="360" w:lineRule="auto"/>
        <w:jc w:val="both"/>
        <w:rPr>
          <w:rFonts w:ascii="Arial" w:hAnsi="Arial" w:cs="Arial"/>
          <w:sz w:val="24"/>
          <w:szCs w:val="24"/>
          <w:lang w:val="az-Latn-AZ"/>
        </w:rPr>
      </w:pPr>
      <w:r w:rsidRPr="000355BD">
        <w:rPr>
          <w:rFonts w:ascii="Arial" w:hAnsi="Arial" w:cs="Arial"/>
          <w:sz w:val="24"/>
          <w:szCs w:val="24"/>
          <w:lang w:val="az-Latn-AZ"/>
        </w:rPr>
        <w:tab/>
        <w:t xml:space="preserve"> 1.4. Saziş elm və təhsil sahəsində fəaliyyət göstərən elmi müəssisə və təşkilatlara, təhsil müəssisələrinə (bundan sonra bir yerdə - müəssisə), elm və təhsil işçilərinə (bundan sonra bir yerdə - işçilər) və təhsilalanlara, o cümlədən bu Saziş qüvvəyə mindikdən sonra işə qəbul olunan şəxslərə şamil olunur. </w:t>
      </w:r>
    </w:p>
    <w:p w14:paraId="79CC5D37" w14:textId="77777777" w:rsidR="000355BD" w:rsidRPr="000355BD" w:rsidRDefault="000355BD" w:rsidP="00C45B54">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1.5. Bu Saziş Azərbaycan Respublikasında fəaliyyət göstərən dini təhsil müəssisələrinə, xarici dövlətlərin diplomatik nümayəndəlikləri və konsulluqları yanında təhsil müəssisələrinə və işçilərinə şamil edilmir.</w:t>
      </w:r>
    </w:p>
    <w:p w14:paraId="3020FA85" w14:textId="77777777" w:rsidR="000355BD" w:rsidRPr="000355BD" w:rsidRDefault="000355BD" w:rsidP="000E2F2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1.6. Bu Sazişin şərtləri Tərəflər və bu şərtlərin aid edildiyi iş yerləri üçün məcburidir. Tərəflərdən birinin yenidən təşkili və ya hüquqi statusunun dəyişdiyi hallarda bu Saziş üzrə hüquq və vəzifələr onların hüquqi varislərinə keçir və yeni Saziş bağlanana qədər qüvvədə saxlanılır.</w:t>
      </w:r>
    </w:p>
    <w:p w14:paraId="7C379DC0" w14:textId="77777777" w:rsidR="000355BD" w:rsidRPr="000355BD" w:rsidRDefault="000355BD" w:rsidP="000E2F2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1.7. Müəssisələrdə bağlanan kollektiv müqavilələrdə əmək qanunvericiliyi və bu Sazişlə müəyyən edilmiş hüquqları məhdudlaşdıran şərtlər yolverilməzdir.</w:t>
      </w:r>
    </w:p>
    <w:p w14:paraId="7CABBBFE" w14:textId="77777777" w:rsidR="000355BD" w:rsidRPr="000355BD" w:rsidRDefault="000355BD" w:rsidP="000E2F2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1.8. Bu Sazişin qüvvədə olduğu müddətdə ona əlavələr və dəyişikliklər edilməsi tərəflərin qarşılıqlı razılığı əsasında Əmək Məcəlləsində nəzərdə tutulmuş qaydada edilir.</w:t>
      </w:r>
    </w:p>
    <w:p w14:paraId="6357F92E" w14:textId="30233658" w:rsidR="000355BD" w:rsidRPr="000355BD" w:rsidRDefault="000355BD" w:rsidP="000E2F2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 xml:space="preserve">1.9. Bu Sazişin yerinə </w:t>
      </w:r>
      <w:r w:rsidRPr="00B523DE">
        <w:rPr>
          <w:rFonts w:ascii="Arial" w:hAnsi="Arial" w:cs="Arial"/>
          <w:sz w:val="24"/>
          <w:szCs w:val="24"/>
          <w:lang w:val="az-Latn-AZ"/>
        </w:rPr>
        <w:t>yetirilməsinə nəzarəti Tərəflər və müvafiq icra hakimiyyəti orqanı həyata keçirir.</w:t>
      </w:r>
      <w:r w:rsidRPr="000355BD">
        <w:rPr>
          <w:rFonts w:ascii="Arial" w:hAnsi="Arial" w:cs="Arial"/>
          <w:sz w:val="24"/>
          <w:szCs w:val="24"/>
          <w:lang w:val="az-Latn-AZ"/>
        </w:rPr>
        <w:t xml:space="preserve"> Nəzarəti həyata keçirən səlahiyyətli şəxslərə bütün zəruri məlumatlar təqdim edilir.</w:t>
      </w:r>
    </w:p>
    <w:p w14:paraId="40FF47EE" w14:textId="43319D1A" w:rsidR="000355BD" w:rsidRPr="000355BD" w:rsidRDefault="000355BD" w:rsidP="000355BD">
      <w:pPr>
        <w:ind w:firstLine="720"/>
        <w:jc w:val="both"/>
        <w:rPr>
          <w:rFonts w:ascii="Arial" w:hAnsi="Arial" w:cs="Arial"/>
          <w:sz w:val="24"/>
          <w:szCs w:val="24"/>
          <w:lang w:val="az-Latn-AZ"/>
        </w:rPr>
      </w:pPr>
      <w:r w:rsidRPr="000355BD">
        <w:rPr>
          <w:rFonts w:ascii="Arial" w:hAnsi="Arial" w:cs="Arial"/>
          <w:sz w:val="24"/>
          <w:szCs w:val="24"/>
          <w:lang w:val="az-Latn-AZ"/>
        </w:rPr>
        <w:t xml:space="preserve">1.10. Saziş imzalandığı gündən qüvvəyə minir və 2025-ci ilin </w:t>
      </w:r>
      <w:r w:rsidR="000C1FC0">
        <w:rPr>
          <w:rFonts w:ascii="Arial" w:hAnsi="Arial" w:cs="Arial"/>
          <w:sz w:val="24"/>
          <w:szCs w:val="24"/>
          <w:lang w:val="az-Latn-AZ"/>
        </w:rPr>
        <w:t xml:space="preserve">oktyabr </w:t>
      </w:r>
      <w:r w:rsidRPr="000355BD">
        <w:rPr>
          <w:rFonts w:ascii="Arial" w:hAnsi="Arial" w:cs="Arial"/>
          <w:sz w:val="24"/>
          <w:szCs w:val="24"/>
          <w:lang w:val="az-Latn-AZ"/>
        </w:rPr>
        <w:t xml:space="preserve">ayının </w:t>
      </w:r>
      <w:r w:rsidR="000C1FC0">
        <w:rPr>
          <w:rFonts w:ascii="Arial" w:hAnsi="Arial" w:cs="Arial"/>
          <w:sz w:val="24"/>
          <w:szCs w:val="24"/>
          <w:lang w:val="az-Latn-AZ"/>
        </w:rPr>
        <w:t>30</w:t>
      </w:r>
      <w:r w:rsidRPr="000355BD">
        <w:rPr>
          <w:rFonts w:ascii="Arial" w:hAnsi="Arial" w:cs="Arial"/>
          <w:sz w:val="24"/>
          <w:szCs w:val="24"/>
          <w:lang w:val="az-Latn-AZ"/>
        </w:rPr>
        <w:t>-d</w:t>
      </w:r>
      <w:r w:rsidR="00FC4911">
        <w:rPr>
          <w:rFonts w:ascii="Arial" w:hAnsi="Arial" w:cs="Arial"/>
          <w:sz w:val="24"/>
          <w:szCs w:val="24"/>
          <w:lang w:val="az-Latn-AZ"/>
        </w:rPr>
        <w:t>a</w:t>
      </w:r>
      <w:r w:rsidRPr="000355BD">
        <w:rPr>
          <w:rFonts w:ascii="Arial" w:hAnsi="Arial" w:cs="Arial"/>
          <w:sz w:val="24"/>
          <w:szCs w:val="24"/>
          <w:lang w:val="az-Latn-AZ"/>
        </w:rPr>
        <w:t xml:space="preserve">n 2027-ci ilin </w:t>
      </w:r>
      <w:r w:rsidR="00FC4911">
        <w:rPr>
          <w:rFonts w:ascii="Arial" w:hAnsi="Arial" w:cs="Arial"/>
          <w:sz w:val="24"/>
          <w:szCs w:val="24"/>
          <w:lang w:val="az-Latn-AZ"/>
        </w:rPr>
        <w:t>oktyabr</w:t>
      </w:r>
      <w:r w:rsidRPr="000355BD">
        <w:rPr>
          <w:rFonts w:ascii="Arial" w:hAnsi="Arial" w:cs="Arial"/>
          <w:sz w:val="24"/>
          <w:szCs w:val="24"/>
          <w:lang w:val="az-Latn-AZ"/>
        </w:rPr>
        <w:t xml:space="preserve"> ayının</w:t>
      </w:r>
      <w:r w:rsidR="00FC4911">
        <w:rPr>
          <w:rFonts w:ascii="Arial" w:hAnsi="Arial" w:cs="Arial"/>
          <w:sz w:val="24"/>
          <w:szCs w:val="24"/>
          <w:lang w:val="az-Latn-AZ"/>
        </w:rPr>
        <w:t xml:space="preserve"> 30</w:t>
      </w:r>
      <w:r w:rsidRPr="000355BD">
        <w:rPr>
          <w:rFonts w:ascii="Arial" w:hAnsi="Arial" w:cs="Arial"/>
          <w:sz w:val="24"/>
          <w:szCs w:val="24"/>
          <w:lang w:val="az-Latn-AZ"/>
        </w:rPr>
        <w:t xml:space="preserve">-dək qüvvədədir. </w:t>
      </w:r>
    </w:p>
    <w:p w14:paraId="1C7756B8" w14:textId="77777777" w:rsidR="000355BD" w:rsidRPr="000355BD" w:rsidRDefault="000355BD" w:rsidP="000355BD">
      <w:pPr>
        <w:ind w:firstLine="720"/>
        <w:jc w:val="both"/>
        <w:rPr>
          <w:rFonts w:ascii="Arial" w:hAnsi="Arial" w:cs="Arial"/>
          <w:sz w:val="24"/>
          <w:szCs w:val="24"/>
          <w:lang w:val="az-Latn-AZ"/>
        </w:rPr>
      </w:pPr>
      <w:r w:rsidRPr="000355BD">
        <w:rPr>
          <w:rFonts w:ascii="Arial" w:hAnsi="Arial" w:cs="Arial"/>
          <w:sz w:val="24"/>
          <w:szCs w:val="24"/>
          <w:lang w:val="az-Latn-AZ"/>
        </w:rPr>
        <w:t>1.11. Saziş qüvvəyə mindiyi gündən on gün müddətində ''Azərbaycan müəllimi'' qəzetində çap olunur.</w:t>
      </w:r>
    </w:p>
    <w:p w14:paraId="4C9FF275" w14:textId="77777777" w:rsidR="000355BD" w:rsidRDefault="000355BD" w:rsidP="00C45B54">
      <w:pPr>
        <w:spacing w:after="0"/>
        <w:jc w:val="both"/>
        <w:rPr>
          <w:b/>
          <w:lang w:val="az-Latn-AZ"/>
        </w:rPr>
      </w:pPr>
    </w:p>
    <w:p w14:paraId="15BB9C82" w14:textId="15327ADB" w:rsidR="000355BD" w:rsidRPr="000355BD" w:rsidRDefault="000355BD" w:rsidP="000355BD">
      <w:pPr>
        <w:spacing w:after="0" w:line="360" w:lineRule="auto"/>
        <w:ind w:left="720" w:firstLine="720"/>
        <w:jc w:val="both"/>
        <w:rPr>
          <w:rFonts w:ascii="Arial" w:hAnsi="Arial" w:cs="Arial"/>
          <w:b/>
          <w:sz w:val="24"/>
          <w:szCs w:val="24"/>
          <w:lang w:val="az-Latn-AZ"/>
        </w:rPr>
      </w:pPr>
      <w:r w:rsidRPr="000355BD">
        <w:rPr>
          <w:rFonts w:ascii="Arial" w:hAnsi="Arial" w:cs="Arial"/>
          <w:b/>
          <w:sz w:val="24"/>
          <w:szCs w:val="24"/>
          <w:lang w:val="az-Latn-AZ"/>
        </w:rPr>
        <w:t xml:space="preserve">2. İşçilərin və təhsilalanların əmək, sosial, iqtisadi hüquqlarının </w:t>
      </w:r>
    </w:p>
    <w:p w14:paraId="29F22317" w14:textId="77777777" w:rsidR="000355BD" w:rsidRDefault="000355BD" w:rsidP="006854FB">
      <w:pPr>
        <w:spacing w:line="360" w:lineRule="auto"/>
        <w:ind w:left="1440" w:firstLine="720"/>
        <w:jc w:val="both"/>
        <w:rPr>
          <w:rFonts w:ascii="Arial" w:hAnsi="Arial" w:cs="Arial"/>
          <w:b/>
          <w:sz w:val="24"/>
          <w:szCs w:val="24"/>
          <w:lang w:val="az-Latn-AZ"/>
        </w:rPr>
      </w:pPr>
      <w:r w:rsidRPr="000355BD">
        <w:rPr>
          <w:rFonts w:ascii="Arial" w:hAnsi="Arial" w:cs="Arial"/>
          <w:b/>
          <w:sz w:val="24"/>
          <w:szCs w:val="24"/>
          <w:lang w:val="az-Latn-AZ"/>
        </w:rPr>
        <w:t xml:space="preserve">və qanuni mənafelərinin müdafiəsi sahəsində </w:t>
      </w:r>
    </w:p>
    <w:p w14:paraId="2E019596" w14:textId="689F8A9E" w:rsidR="00C45B54" w:rsidRPr="006854FB" w:rsidRDefault="000355BD" w:rsidP="006854FB">
      <w:pPr>
        <w:spacing w:line="360" w:lineRule="auto"/>
        <w:ind w:left="2880" w:firstLine="720"/>
        <w:jc w:val="both"/>
        <w:rPr>
          <w:rFonts w:ascii="Arial" w:hAnsi="Arial" w:cs="Arial"/>
          <w:b/>
          <w:bCs/>
          <w:sz w:val="24"/>
          <w:szCs w:val="24"/>
          <w:lang w:val="az-Latn-AZ"/>
        </w:rPr>
      </w:pPr>
      <w:r w:rsidRPr="000355BD">
        <w:rPr>
          <w:rFonts w:ascii="Arial" w:hAnsi="Arial" w:cs="Arial"/>
          <w:b/>
          <w:bCs/>
          <w:sz w:val="24"/>
          <w:szCs w:val="24"/>
          <w:lang w:val="az-Latn-AZ"/>
        </w:rPr>
        <w:t>tərəflərin öhdəlikləri</w:t>
      </w:r>
    </w:p>
    <w:p w14:paraId="48EECB07" w14:textId="77777777" w:rsidR="000355BD" w:rsidRPr="000355BD" w:rsidRDefault="000355BD" w:rsidP="006854FB">
      <w:pPr>
        <w:spacing w:line="360" w:lineRule="auto"/>
        <w:jc w:val="both"/>
        <w:rPr>
          <w:rFonts w:ascii="Arial" w:hAnsi="Arial" w:cs="Arial"/>
          <w:b/>
          <w:sz w:val="24"/>
          <w:szCs w:val="24"/>
          <w:lang w:val="az-Latn-AZ"/>
        </w:rPr>
      </w:pPr>
      <w:r w:rsidRPr="000355BD">
        <w:rPr>
          <w:rFonts w:ascii="Arial" w:hAnsi="Arial" w:cs="Arial"/>
          <w:b/>
          <w:sz w:val="24"/>
          <w:szCs w:val="24"/>
          <w:lang w:val="az-Latn-AZ"/>
        </w:rPr>
        <w:t>2.1. Tərəflərin birgə öhdəlikləri:</w:t>
      </w:r>
    </w:p>
    <w:p w14:paraId="0BEFA60F" w14:textId="77777777" w:rsidR="000355BD" w:rsidRPr="000355BD" w:rsidRDefault="000355BD" w:rsidP="000355B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2.1.1. Tərəflər arasında qarşılıqlı əlaqələrin sosial tərəfdaşlıq prinsipləri əsasında inkişaf etdirilməsinə, əmək münasibətlərinin sosial dialoq, kollektiv müqavilələr və bu Saziş vasitəsilə tənzimlənməsinə çalışmaq;</w:t>
      </w:r>
    </w:p>
    <w:p w14:paraId="03C2511D" w14:textId="77777777" w:rsidR="000355BD" w:rsidRPr="000355BD" w:rsidRDefault="000355BD" w:rsidP="000355B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 xml:space="preserve">2.1.2. Sazişlə müəyyən edilmiş öhdəliklərin, müəssisələrdə bağlanmış kollektiv müqavilələrin müddəalarının yerinə yetirilməsinə nəzarət etmək; </w:t>
      </w:r>
    </w:p>
    <w:p w14:paraId="50AE79D6" w14:textId="77777777" w:rsidR="000355BD" w:rsidRPr="000355BD" w:rsidRDefault="000355BD" w:rsidP="000355B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2.1.3. işçilərin, təhsil alan şəxslərə əmək, sosial, iqtisadi hüquqlarının müdafiəsi, elm və təhsil müəssisələrinin normativ hüquqi bazasının təkmilləşdirilməsi və sosial əhəmiyyətli məsələlərin həllində əməkdaşlıq etmək;</w:t>
      </w:r>
    </w:p>
    <w:p w14:paraId="5084D857" w14:textId="77777777" w:rsidR="000355BD" w:rsidRPr="000355BD" w:rsidRDefault="000355BD" w:rsidP="000355B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2.1.4. işçilərin əmək, maddi, sosial-məişət şəraiti, təhlükəsizliyi, özləri və ailə üzvlərinin rifah halının yaxşılaşdırılması üçün birgə tədbirlər görmək;</w:t>
      </w:r>
    </w:p>
    <w:p w14:paraId="136C5408" w14:textId="77777777" w:rsidR="000355BD" w:rsidRPr="000355BD" w:rsidRDefault="000355BD" w:rsidP="000355B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2.1.5. işçilərin hüquqi biliklərinin artırılması məqsədilə yerlərdə işəgötürən və işçilərin iştirakı ilə müntəzəm olaraq seminarların, məşğələlərin, təlimlərin və sair tədbirlərin keçirilməsini təmin etmək;</w:t>
      </w:r>
    </w:p>
    <w:p w14:paraId="3DE062E4" w14:textId="77777777" w:rsidR="000355BD" w:rsidRPr="000355BD" w:rsidRDefault="000355BD" w:rsidP="000355B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2.1.6. Azərbaycan Respublikasının Təhsil Nazirliyi və Azərbaycan Təhsil İşçiləri Azad Həmkarlar İttifaqı Respublika Komitəsi tərəfindən 30 iyun 2010-cu il tarixində təsdiq edilmiş “Azərbaycan Respublikası ümumtəhsil məktəbləri üçün müəssisədaxili nümunəvi intizam qaydaları”nın tələblərinə əməl edilməsinə nəzarət etmək;</w:t>
      </w:r>
    </w:p>
    <w:p w14:paraId="643E9034" w14:textId="77777777" w:rsidR="000355BD" w:rsidRPr="000355BD" w:rsidRDefault="000355BD" w:rsidP="000355B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2.1.7. gənclərin məşğulluğunun təmin edilməsi, onların əmək və həyat şəraitinin  yaxşılaşdırılması və sosial müdafiəsinin gücləndirilməsini dəstəkləmək məqsədilə əmək bazarında layiqli yer tutmaları üçün müvafiq qurumlarla birgə iş aparmaq;</w:t>
      </w:r>
    </w:p>
    <w:p w14:paraId="4F2F10C1" w14:textId="77777777" w:rsidR="000355BD" w:rsidRPr="000355BD" w:rsidRDefault="000355BD" w:rsidP="000355B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2.1.8. ali, orta ixtisas, peşə təhsili və ümumi təhsil müəssisələrində təhsilalanlara əmək münasibətləri sahəsində hüquqi biliklərinin verilməsi məqsədilə əmək qanunvericiliyinin əsasları üzrə mühazirələrin oxunmasına nail olmaq;</w:t>
      </w:r>
    </w:p>
    <w:p w14:paraId="5BA28B3C" w14:textId="77777777" w:rsidR="000355BD" w:rsidRPr="000355BD" w:rsidRDefault="000355BD" w:rsidP="000355B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2.1.9. şəhər və rayonlarda məktəbyaşlı uşaqların təhsildən yayınması hallarının qarşısının alınması məqsədilə yerli icra hakimiyyəti orqanları, həmkarlar ittifaqı təşkilatlarının və təhsil müəssisələrinin nümayəndələrindən ibarət komissiyalar yaratmaq;</w:t>
      </w:r>
    </w:p>
    <w:p w14:paraId="05C475CF" w14:textId="77777777" w:rsidR="000355BD" w:rsidRDefault="000355BD" w:rsidP="000355B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lastRenderedPageBreak/>
        <w:t>2.1.10. əmək şəraitinin yaxşılaşdırılması, həyat səviyyəsinin yüksəldilməsi, təhsilalanların, gənc işçilərin sosial müdafiəsinin gücləndirilməsi istiqamətində birgə işləri davam etdirmək;</w:t>
      </w:r>
    </w:p>
    <w:p w14:paraId="55FBFC5F" w14:textId="46768051" w:rsidR="000355BD" w:rsidRPr="006854FB" w:rsidRDefault="000355BD" w:rsidP="006854FB">
      <w:pPr>
        <w:spacing w:line="360" w:lineRule="auto"/>
        <w:ind w:firstLine="720"/>
        <w:jc w:val="both"/>
        <w:rPr>
          <w:rFonts w:ascii="Arial" w:hAnsi="Arial" w:cs="Arial"/>
          <w:sz w:val="24"/>
          <w:szCs w:val="24"/>
          <w:lang w:val="az-Latn-AZ"/>
        </w:rPr>
      </w:pPr>
      <w:r w:rsidRPr="000355BD">
        <w:rPr>
          <w:rFonts w:ascii="Arial" w:hAnsi="Arial" w:cs="Arial"/>
          <w:sz w:val="24"/>
          <w:szCs w:val="24"/>
          <w:lang w:val="az-Latn-AZ"/>
        </w:rPr>
        <w:t>2.1.1</w:t>
      </w:r>
      <w:r w:rsidR="001D5C01">
        <w:rPr>
          <w:rFonts w:ascii="Arial" w:hAnsi="Arial" w:cs="Arial"/>
          <w:sz w:val="24"/>
          <w:szCs w:val="24"/>
          <w:lang w:val="az-Latn-AZ"/>
        </w:rPr>
        <w:t>1</w:t>
      </w:r>
      <w:r w:rsidRPr="000355BD">
        <w:rPr>
          <w:rFonts w:ascii="Arial" w:hAnsi="Arial" w:cs="Arial"/>
          <w:sz w:val="24"/>
          <w:szCs w:val="24"/>
          <w:lang w:val="az-Latn-AZ"/>
        </w:rPr>
        <w:t xml:space="preserve">. müəssisənin bağlanması və işçilərin kütləvi surətdə işdən azad edilməsi hallarının, eləcə də işdən çıxarılma hallarının qarşısının alınması üçün birgə tədbirlər görmək. </w:t>
      </w:r>
    </w:p>
    <w:p w14:paraId="3F0D9923" w14:textId="77777777" w:rsidR="000355BD" w:rsidRPr="000355BD" w:rsidRDefault="000355BD" w:rsidP="006854FB">
      <w:pPr>
        <w:spacing w:line="360" w:lineRule="auto"/>
        <w:jc w:val="both"/>
        <w:rPr>
          <w:rFonts w:ascii="Arial" w:hAnsi="Arial" w:cs="Arial"/>
          <w:b/>
          <w:sz w:val="24"/>
          <w:szCs w:val="24"/>
          <w:lang w:val="az-Latn-AZ"/>
        </w:rPr>
      </w:pPr>
      <w:r w:rsidRPr="000355BD">
        <w:rPr>
          <w:rFonts w:ascii="Arial" w:hAnsi="Arial" w:cs="Arial"/>
          <w:b/>
          <w:sz w:val="24"/>
          <w:szCs w:val="24"/>
          <w:lang w:val="az-Latn-AZ"/>
        </w:rPr>
        <w:t>2.2. Nazirliyin öhdəlikləri:</w:t>
      </w:r>
    </w:p>
    <w:p w14:paraId="07B89847" w14:textId="77777777" w:rsidR="000355BD" w:rsidRPr="000355BD" w:rsidRDefault="000355BD" w:rsidP="000E2F2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2.2.1. “Təhsil haqqında”, “Ümumi təhsil haqqında”, “Məktəbəqədər təhsil haqqında”, “Peşə təhsili haqqında” Azərbaycan Respublikasının Qanunlarına və  hüquqi aktlara uyğun olaraq təhsil müəssisələrində çalışan pedaqoji işçilərin ixtisaslarının artırılması və yenidən hazırlanması məqsədilə müvafiq tədbirlər görmək;</w:t>
      </w:r>
    </w:p>
    <w:p w14:paraId="4FB696FC" w14:textId="77777777" w:rsidR="000355BD" w:rsidRPr="000355BD" w:rsidRDefault="000355BD" w:rsidP="000E2F2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 xml:space="preserve">2.2.2. işçilərin və təhsil alan şəxslərin əmək, sosial, iqtisadi hüquqlarına və mənafelərinə aid olan hüquqi aktları Komitə ilə razılaşdırmaqla qəbul etmək; </w:t>
      </w:r>
    </w:p>
    <w:p w14:paraId="2ACB2E6B" w14:textId="77777777" w:rsidR="000355BD" w:rsidRPr="000355BD" w:rsidRDefault="000355BD" w:rsidP="000E2F2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2.2.3. müəssisənin ləğv edilməsi, işçilərin sayının və ya ştatların ixtisar edilməsi ilə əlaqədar olaraq işçilərin sərbəstləşdirilməsi Azərbaycan Respublikasının Əmək Məcəlləsində nəzərdə tutulan hallar istisna olmaqla, müvafiq həmkarlar ittifaqı təşkilatlarına qabaqcadan (azı 3 ay əvvəl) yazılı məlumat verməklə, işçilərin hüquqlarının və mənafelərinin gözlənilməsi barədə onlarla danışıqlar aparılmaqla həyata keçirmək;</w:t>
      </w:r>
    </w:p>
    <w:p w14:paraId="4FC095CA" w14:textId="77777777" w:rsidR="000355BD" w:rsidRPr="000355BD" w:rsidRDefault="000355BD" w:rsidP="000E2F2D">
      <w:pPr>
        <w:spacing w:after="0" w:line="360" w:lineRule="auto"/>
        <w:ind w:firstLine="720"/>
        <w:jc w:val="both"/>
        <w:rPr>
          <w:rFonts w:ascii="Arial" w:hAnsi="Arial" w:cs="Arial"/>
          <w:sz w:val="24"/>
          <w:szCs w:val="24"/>
          <w:lang w:val="az-Latn-AZ"/>
        </w:rPr>
      </w:pPr>
      <w:r w:rsidRPr="000355BD">
        <w:rPr>
          <w:rFonts w:ascii="Arial" w:hAnsi="Arial" w:cs="Arial"/>
          <w:sz w:val="24"/>
          <w:szCs w:val="24"/>
          <w:lang w:val="az-Latn-AZ"/>
        </w:rPr>
        <w:t>2.2.4. işçilərin sayı azaldılarkən və ya ştatların ixtisarı həyata keçirilərkən işdən  azad olunan işçilərin digər müəssisələrdə işlə təmin olunmasına yardım göstərmək;</w:t>
      </w:r>
    </w:p>
    <w:p w14:paraId="703681B5" w14:textId="3420751B" w:rsidR="00C45B54" w:rsidRPr="00C45B54" w:rsidRDefault="000355BD" w:rsidP="00EB45FE">
      <w:pPr>
        <w:spacing w:line="360" w:lineRule="auto"/>
        <w:ind w:firstLine="720"/>
        <w:jc w:val="both"/>
        <w:rPr>
          <w:rFonts w:ascii="Arial" w:hAnsi="Arial" w:cs="Arial"/>
          <w:sz w:val="24"/>
          <w:szCs w:val="24"/>
          <w:lang w:val="az-Latn-AZ"/>
        </w:rPr>
      </w:pPr>
      <w:r w:rsidRPr="000355BD">
        <w:rPr>
          <w:rFonts w:ascii="Arial" w:hAnsi="Arial" w:cs="Arial"/>
          <w:sz w:val="24"/>
          <w:szCs w:val="24"/>
          <w:lang w:val="az-Latn-AZ"/>
        </w:rPr>
        <w:t>2.2.5. işçilərin sayı azaldılarkən və ya ştatların ixtisarı həyata keçirilərkən işdə saxlanmağa üstünlüyü olan şəxslərin siyahısına yaşa görə pensiyaya çıxmasına bir il qalanları daxil etmək;</w:t>
      </w:r>
      <w:r w:rsidR="00C45B54" w:rsidRPr="00C45B54">
        <w:rPr>
          <w:rFonts w:ascii="Arial" w:hAnsi="Arial" w:cs="Arial"/>
          <w:sz w:val="24"/>
          <w:szCs w:val="24"/>
          <w:lang w:val="az-Latn-AZ"/>
        </w:rPr>
        <w:t xml:space="preserve"> </w:t>
      </w:r>
    </w:p>
    <w:p w14:paraId="761AE174" w14:textId="77777777" w:rsidR="00C45B54" w:rsidRPr="00C45B54" w:rsidRDefault="00C45B54" w:rsidP="000E2F2D">
      <w:pPr>
        <w:spacing w:after="0" w:line="360" w:lineRule="auto"/>
        <w:ind w:firstLine="720"/>
        <w:jc w:val="both"/>
        <w:rPr>
          <w:rFonts w:ascii="Arial" w:hAnsi="Arial" w:cs="Arial"/>
          <w:sz w:val="24"/>
          <w:szCs w:val="24"/>
          <w:lang w:val="az-Latn-AZ"/>
        </w:rPr>
      </w:pPr>
      <w:r w:rsidRPr="00B523DE">
        <w:rPr>
          <w:rFonts w:ascii="Arial" w:hAnsi="Arial" w:cs="Arial"/>
          <w:sz w:val="24"/>
          <w:szCs w:val="24"/>
          <w:lang w:val="az-Latn-AZ"/>
        </w:rPr>
        <w:t>2.2.6. işçilərin sayı və ya ştatları ixtisar edildikdə, işçi özünün əmək funksiyasını və ya əmək müqaviləsi üzrə öhdəliklərini yerinə yetirmədikdə, habelə  işçi əmək vəzifələrini kobud şəkildə pozduqda işəgötürən tərəfindən müəssisədə çalışan İttifaq üzvlərinin əmək müqaviləsinə xitam verilərkən müəssisənin ilk həmkarlar ittifaqı təşkilatının qabaqcadan razılığını almaqla həyata keçirilməsini, müvafiq  ilk həmkarlar ittifaqı təşkilatının sədrini isə yuxarı həmkarlar ittifaqı təşkilatının razılığı əsasında tutduğu vəzifədən azad edilməsini təmin etmək;</w:t>
      </w:r>
    </w:p>
    <w:p w14:paraId="00482424"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2.2.7. Komitə  rəhbərliyinin  və  ya  onun nümayəndəsinin Nazirliyin müvafiq Kollegiya iclaslarında, komissiyalarında və digər tədbirlərində iştirakını təmin etmək;</w:t>
      </w:r>
    </w:p>
    <w:p w14:paraId="6A9F3C70"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lastRenderedPageBreak/>
        <w:t>2.2.8. müəssisə rəhbərinin qanunvericiliyə, Sazişin və kollektiv müqavilənin şərtlərinə zidd olan əmrinin (qərarının, sərəncamının) Komitənin rəsmi müraciəti əsasında dayandırılmasını və ya ləğv edilməsini təmin etmək;</w:t>
      </w:r>
    </w:p>
    <w:p w14:paraId="79DE79D7" w14:textId="56B5CD88"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2.2.9. işçilərin və təhsil alan şəxslərin əmək, sosial, iqtisadi hüquqlarının və qanuni mənafelərinin müdafiəsi zamanı müvafiq həmkarlar ittifaqı təşkilatının səlahiyyətli nümayəndəsinə şəraitin yaradılmasını təmin etmək;</w:t>
      </w:r>
    </w:p>
    <w:p w14:paraId="66F51D92"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2.2.10. müəssisədə fəaliyyət göstərən həmkarlar ittifaqı təşkilatının nəzdində yaradılmış fərdi əmək mübahisəsinə baxan komissiyanın qərarının yerinə yetirilməsini təmin etmək;</w:t>
      </w:r>
    </w:p>
    <w:p w14:paraId="647C5C9A"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2.2.11. müəssisə rəhbəri əmək qanunvericiliyinin tələblərini, Saziş (kollektiv müqavilə) əsasında götürdüyü öhdəlikləri kobud şəkildə pozduqda, Komitənin, eyni zamanda rayon, şəhər və rayon hüquqlu həmkarlar ittifaqı təşkilatının tələbinə əsasən onların intizam məsuliyyətinə cəlb olunmasını təmin etmək;</w:t>
      </w:r>
    </w:p>
    <w:p w14:paraId="11F975BC" w14:textId="28F5790A"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2.2.12. dövlət peşə, orta ixtisas və ali təhsil müəssisələrində təhsil alan şəxslərin fəaliyyətini stimullaşdırmaq məqsədi ilə onlara qanunvericiliklə müəyyən edilmiş qaydada təqaüdlər, o cümlədən adlı təqaüdlər verilməsini və yardımlar göstərilməsini təmin etmək;</w:t>
      </w:r>
    </w:p>
    <w:p w14:paraId="2A267574"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2.2.13. müəssisələrdə gender bərabərliyinin gözlənilməsini təmin etmək;</w:t>
      </w:r>
    </w:p>
    <w:p w14:paraId="2074B9E9"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2.2.14. müəssisədə cinsi mənsubiyyətə görə ayrı-seçkiliyin bütün formalarının aradan qaldırılması, qadın və kişilərə bərabər imkanların yaradılması, müəssisənin idarə olunmasında və qərarların qəbul edilməsində bir cinsin nümayəndələrinin üstünlüyünə yol verilməməsi üçün  tədbirlər görmək;</w:t>
      </w:r>
    </w:p>
    <w:p w14:paraId="390CE029" w14:textId="77777777" w:rsidR="00C45B54" w:rsidRPr="00C45B54" w:rsidRDefault="00C45B54" w:rsidP="00C45B54">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2.2.15. işə qəbul, vəzifədə irəli çəkilmək, peşə hazırlığı keçdiyi və əlavə təhsil aldığı zaman, işin keyfiyyətini qiymətləndirərkən, tutduğu vəzifədən azad edərkən cinsindən asılı olmayaraq, işçilərə eyni yanaşmaq və bərabər imkanlar yaratmaq;</w:t>
      </w:r>
    </w:p>
    <w:p w14:paraId="3E00476E"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2.2.16. cinsindən asılı olmayaraq, eyni işlə məşğul olan işçilərə eyni iş şəraitini yaratmaq;</w:t>
      </w:r>
    </w:p>
    <w:p w14:paraId="2BC12C31"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2.2.17. cinsindən asılı olmayaraq, eyni pozuntuya görə işçilərə fərqli intizam tənbehi tədbirini tətbiq etməmək;</w:t>
      </w:r>
    </w:p>
    <w:p w14:paraId="2CC9167D" w14:textId="6C312EDA" w:rsidR="00C45B54" w:rsidRPr="00C45B54" w:rsidRDefault="00C45B54" w:rsidP="00C45B54">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2.2.18. cinsi mənsubiyyətə görə ayrı-seçkiliyin və seksual qısnamanın qarşısını almaq üçün lazımi tədbirlər görmək;</w:t>
      </w:r>
    </w:p>
    <w:p w14:paraId="39708636"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2.2.19. kişi və qadınlara təhsil hüququnun həyata keçirilməsi üçün bərabər imkanların yaradılmasını təmin etmək;</w:t>
      </w:r>
    </w:p>
    <w:p w14:paraId="2CD9A66D"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2.2.20. gənc mütəxəssislərin və müəllimlərin sosial-iqtisadi problemlərinin həlli və peşəkarlıq səviyyələrinin artırılması istiqamətində görülən işləri davam etdirmək;</w:t>
      </w:r>
    </w:p>
    <w:p w14:paraId="34D27126" w14:textId="77777777"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lastRenderedPageBreak/>
        <w:t>2.2.21. ali və orta ixtisas təhsili müəssisələrinin yataqxanalarında yaşayan tələbələrin məişət, iaşə və tibb şəraitlərinin yaxşılaşdırılması və müasir tələblərə uyğunlaşdırılması işlərini davam etdirmək, yeni yataqxana binalarının (kampusların) tikilməsi üçün müvafiq təkliflər vermək;</w:t>
      </w:r>
    </w:p>
    <w:p w14:paraId="084B9893" w14:textId="543695A8" w:rsidR="00C45B54" w:rsidRPr="00C45B54" w:rsidRDefault="00C45B54" w:rsidP="000E2F2D">
      <w:pPr>
        <w:spacing w:after="0" w:line="360" w:lineRule="auto"/>
        <w:ind w:firstLine="720"/>
        <w:jc w:val="both"/>
        <w:rPr>
          <w:rFonts w:ascii="Arial" w:hAnsi="Arial" w:cs="Arial"/>
          <w:sz w:val="24"/>
          <w:szCs w:val="24"/>
          <w:lang w:val="az-Latn-AZ"/>
        </w:rPr>
      </w:pPr>
      <w:r w:rsidRPr="00C45B54">
        <w:rPr>
          <w:rFonts w:ascii="Arial" w:hAnsi="Arial" w:cs="Arial"/>
          <w:sz w:val="24"/>
          <w:szCs w:val="24"/>
          <w:lang w:val="az-Latn-AZ"/>
        </w:rPr>
        <w:t>2.2.22. təhsil sahəsinə aid olan qulluqçu vəzifələrində çalışan işçilərin əmək funksiyalarının və əməyinin ödəniş dərəcələrinin müəyyən edilməsində, onların hüquq və vəzifələrini əks etdirən vəzifə təlimatlarının işlənilməsində, peşəkarlıq səviyyəsindən asılı olaraq onların işə qəbulu və vəzifədə irəli çəkilməsi və məşğulluğunun səmərəli təmin edilməsində, attestasiyasının keçirilməsində və əmək müqavilələrinin (kontraktlarının) bağlanılmasında əsas normativ hüquqi akt olaraq “Təhsil sahəsinə aid olan qulluqçu vəzifələrinin Vahid Tarif-İxtisas Sorğu Kitabçası”nın tətbiq edilməsini təmin etmək.</w:t>
      </w:r>
    </w:p>
    <w:p w14:paraId="1E5C3A26" w14:textId="77777777" w:rsidR="000E2F2D" w:rsidRDefault="000E2F2D" w:rsidP="000E2F2D">
      <w:pPr>
        <w:spacing w:after="0" w:line="360" w:lineRule="auto"/>
        <w:jc w:val="both"/>
        <w:rPr>
          <w:rFonts w:ascii="Arial" w:hAnsi="Arial" w:cs="Arial"/>
          <w:b/>
          <w:sz w:val="24"/>
          <w:szCs w:val="24"/>
          <w:lang w:val="az-Latn-AZ"/>
        </w:rPr>
      </w:pPr>
    </w:p>
    <w:p w14:paraId="69372E24" w14:textId="42A3BB7B" w:rsidR="000E2F2D" w:rsidRPr="000E2F2D" w:rsidRDefault="000E2F2D" w:rsidP="000E2F2D">
      <w:pPr>
        <w:spacing w:after="0" w:line="360" w:lineRule="auto"/>
        <w:jc w:val="both"/>
        <w:rPr>
          <w:rFonts w:ascii="Arial" w:hAnsi="Arial" w:cs="Arial"/>
          <w:b/>
          <w:sz w:val="24"/>
          <w:szCs w:val="24"/>
          <w:lang w:val="az-Latn-AZ"/>
        </w:rPr>
      </w:pPr>
      <w:r w:rsidRPr="000E2F2D">
        <w:rPr>
          <w:rFonts w:ascii="Arial" w:hAnsi="Arial" w:cs="Arial"/>
          <w:b/>
          <w:sz w:val="24"/>
          <w:szCs w:val="24"/>
          <w:lang w:val="az-Latn-AZ"/>
        </w:rPr>
        <w:t>2.3. Komitənin öhdəlikləri:</w:t>
      </w:r>
    </w:p>
    <w:p w14:paraId="04F1FDC3"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2.3.1. müəssisədə çalışan işçilərin, təhsil alan şəxslərin mənafelərini müvafiq dövlət strukturlarında müdafiə etmək, onların əmək, sosial, iqtisadi və digər hüquqlarının qorunmasını təmin etmək;</w:t>
      </w:r>
    </w:p>
    <w:p w14:paraId="52A0DDC8"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2.3.2. İttifaq təşkilatlarını normativ-hüquqi aktlarla təmin etmək, yaranmış fərdi və kollektiv əmək mübahisələrinin həllində təşkilat üzvlərinə əməli köməklik göstərmək;</w:t>
      </w:r>
    </w:p>
    <w:p w14:paraId="0069277D"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 xml:space="preserve">2.3.3. müəssisə rəhbərləri tərəfindən əmək qanunvericiliyinin tələbləri pozulduqda və qüvvədə olan sazişin (kollektiv müqavilənin) şərtləri yerinə yetirilməməsi halları aşkar edildikdə bu barədə Nazirliyə məlumat vermək; </w:t>
      </w:r>
    </w:p>
    <w:p w14:paraId="5D1C941D"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2.3.4. işçilərin və təhsil alan şəxslərin əmək, sosial, iqtisadi hüquqlarının və qanuni mənafelərinin müdafiəsi ilə bağlı qüvvədə olan qanunvericiliyə əlavə və dəyişikliklərin, müvafiq normativ hüquqi aktların qəbul edilməsi barədə dövlət orqanlarına təkliflərlə müraciət etmək;</w:t>
      </w:r>
    </w:p>
    <w:p w14:paraId="2C6B1519"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2.3.5. işçilərin kütləvi surətdə sərbəstləşdirilməsi ilə əlaqədar tədbirlərin başqa vaxta keçirilməsi və ya müvəqqəti dayandırılması haqqında işəgötürənlərə və ya onların yuxarı orqanlarına təkliflər vermək;</w:t>
      </w:r>
    </w:p>
    <w:p w14:paraId="23152BE9"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2.3.6. işçilərin əmək və məişət şəraitinin yaxşılaşdırılmasına, sağlamlığının möhkəmləndirilməsinə dair təkliflər vermək;</w:t>
      </w:r>
    </w:p>
    <w:p w14:paraId="7E425C96"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noProof/>
          <w:sz w:val="24"/>
          <w:szCs w:val="24"/>
        </w:rPr>
        <mc:AlternateContent>
          <mc:Choice Requires="wps">
            <w:drawing>
              <wp:anchor distT="0" distB="0" distL="114300" distR="114300" simplePos="0" relativeHeight="251659264" behindDoc="0" locked="0" layoutInCell="1" allowOverlap="1" wp14:anchorId="2DDEC369" wp14:editId="55FB5634">
                <wp:simplePos x="0" y="0"/>
                <wp:positionH relativeFrom="column">
                  <wp:posOffset>-1487170</wp:posOffset>
                </wp:positionH>
                <wp:positionV relativeFrom="paragraph">
                  <wp:posOffset>345440</wp:posOffset>
                </wp:positionV>
                <wp:extent cx="108585" cy="216535"/>
                <wp:effectExtent l="113030" t="116840" r="111760" b="114300"/>
                <wp:wrapNone/>
                <wp:docPr id="17425289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wps:cNvSpPr>
                      <wps:spPr bwMode="auto">
                        <a:xfrm>
                          <a:off x="0" y="0"/>
                          <a:ext cx="108585" cy="216535"/>
                        </a:xfrm>
                        <a:prstGeom prst="rect">
                          <a:avLst/>
                        </a:prstGeom>
                        <a:noFill/>
                        <a:ln w="216000" cap="sq" algn="ctr">
                          <a:solidFill>
                            <a:srgbClr val="FFFC00">
                              <a:alpha val="33333"/>
                            </a:srgbClr>
                          </a:solidFill>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15486319" id="Rectangle 2" o:spid="_x0000_s1026" style="position:absolute;margin-left:-117.1pt;margin-top:27.2pt;width:8.55pt;height: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" filled="f" strokecolor="#fffc00" strokeweight="6mm">
                <v:stroke opacity="21845f" endcap="square"/>
                <o:lock v:ext="edit" rotation="t" aspectratio="t" verticies="t" shapetype="t"/>
              </v:rect>
            </w:pict>
          </mc:Fallback>
        </mc:AlternateContent>
      </w:r>
      <w:r w:rsidRPr="000E2F2D">
        <w:rPr>
          <w:rFonts w:ascii="Arial" w:hAnsi="Arial" w:cs="Arial"/>
          <w:sz w:val="24"/>
          <w:szCs w:val="24"/>
          <w:lang w:val="az-Latn-AZ"/>
        </w:rPr>
        <w:t>2.3.7. İttifaqı üzvlərinə pulsuz əmək, sosial və digər hüquqi məsələlər üzrə məsləhətlər vermək,</w:t>
      </w:r>
    </w:p>
    <w:p w14:paraId="52E6E99E"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lastRenderedPageBreak/>
        <w:t>2.3.8. peşə standartlarının hazırlanması, qəbulu və tətbiqi, işçilərin təlimi, bacarıqlarının artırılması və qiymətləndirilməsi işinin həyata keçirilməsi ilə bağlı təkliflər vermək və onların həyata keçirilməsində iştirak etmək;</w:t>
      </w:r>
    </w:p>
    <w:p w14:paraId="7F9D2770"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2.3.9. müəssisə rəhbərləri tərəfindən əmək qanunvericiliyinə və işçilərin əmək fəaliyyəti ilə əlaqədar qüvvədə olan normativ hüquqi aktlara riayət olunmasına nəzarət etmək;</w:t>
      </w:r>
    </w:p>
    <w:p w14:paraId="4AFEFA1C"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2.3.10. təhsildə və kollektivin ictimai həyatında fərqlənən ali, orta ixtisas təhsili və peşə təhsili müəssisələrinin tələbələrinə tələbə həmkarlar ittifaqı komitəsinin təqdimatı əsasında “Elm və Təhsil İşçiləri Həmkarlar İttifaqı Respublika Komitəsinin adlı təqaüdü”nü vermək;</w:t>
      </w:r>
    </w:p>
    <w:p w14:paraId="32CDD8EB"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2.3.11. ittifaq üzvlərinin “Əmək veteranı” adı alması üçün onlara müvafiq sənədlərin hazırlanmasında və təqdim edilməsində hərtərəfli köməklik göstərmək.</w:t>
      </w:r>
    </w:p>
    <w:p w14:paraId="3F38B1DB" w14:textId="77777777" w:rsidR="00143702" w:rsidRDefault="00143702" w:rsidP="000E2F2D">
      <w:pPr>
        <w:spacing w:after="0" w:line="360" w:lineRule="auto"/>
        <w:ind w:left="1440" w:firstLine="720"/>
        <w:jc w:val="both"/>
        <w:rPr>
          <w:rFonts w:ascii="Arial" w:hAnsi="Arial" w:cs="Arial"/>
          <w:b/>
          <w:sz w:val="24"/>
          <w:szCs w:val="24"/>
          <w:lang w:val="az-Latn-AZ"/>
        </w:rPr>
      </w:pPr>
    </w:p>
    <w:p w14:paraId="21264891" w14:textId="77777777" w:rsidR="00AA00FF" w:rsidRDefault="00AA00FF" w:rsidP="000E2F2D">
      <w:pPr>
        <w:spacing w:after="0" w:line="360" w:lineRule="auto"/>
        <w:ind w:left="1440" w:firstLine="720"/>
        <w:jc w:val="both"/>
        <w:rPr>
          <w:rFonts w:ascii="Arial" w:hAnsi="Arial" w:cs="Arial"/>
          <w:b/>
          <w:sz w:val="24"/>
          <w:szCs w:val="24"/>
          <w:lang w:val="az-Latn-AZ"/>
        </w:rPr>
      </w:pPr>
    </w:p>
    <w:p w14:paraId="30325DD9" w14:textId="77777777" w:rsidR="00B523DE" w:rsidRDefault="00B523DE" w:rsidP="000E2F2D">
      <w:pPr>
        <w:spacing w:after="0" w:line="360" w:lineRule="auto"/>
        <w:ind w:left="1440" w:firstLine="720"/>
        <w:jc w:val="both"/>
        <w:rPr>
          <w:rFonts w:ascii="Arial" w:hAnsi="Arial" w:cs="Arial"/>
          <w:b/>
          <w:sz w:val="24"/>
          <w:szCs w:val="24"/>
          <w:lang w:val="az-Latn-AZ"/>
        </w:rPr>
      </w:pPr>
    </w:p>
    <w:p w14:paraId="1EE8F3AB" w14:textId="3EC89614" w:rsidR="000E2F2D" w:rsidRPr="000E2F2D" w:rsidRDefault="000E2F2D" w:rsidP="000E2F2D">
      <w:pPr>
        <w:spacing w:after="0" w:line="360" w:lineRule="auto"/>
        <w:ind w:left="1440" w:firstLine="720"/>
        <w:jc w:val="both"/>
        <w:rPr>
          <w:rFonts w:ascii="Arial" w:hAnsi="Arial" w:cs="Arial"/>
          <w:b/>
          <w:sz w:val="24"/>
          <w:szCs w:val="24"/>
          <w:lang w:val="az-Latn-AZ"/>
        </w:rPr>
      </w:pPr>
      <w:r w:rsidRPr="000E2F2D">
        <w:rPr>
          <w:rFonts w:ascii="Arial" w:hAnsi="Arial" w:cs="Arial"/>
          <w:b/>
          <w:sz w:val="24"/>
          <w:szCs w:val="24"/>
          <w:lang w:val="az-Latn-AZ"/>
        </w:rPr>
        <w:t xml:space="preserve">3. Əmək münasibətləri, əməkhaqqı və əmək normaları, </w:t>
      </w:r>
    </w:p>
    <w:p w14:paraId="078BF3D4" w14:textId="77777777" w:rsidR="000E2F2D" w:rsidRPr="000E2F2D" w:rsidRDefault="000E2F2D" w:rsidP="000E2F2D">
      <w:pPr>
        <w:spacing w:after="0" w:line="360" w:lineRule="auto"/>
        <w:ind w:left="2880" w:firstLine="180"/>
        <w:jc w:val="both"/>
        <w:rPr>
          <w:rFonts w:ascii="Arial" w:hAnsi="Arial" w:cs="Arial"/>
          <w:b/>
          <w:bCs/>
          <w:sz w:val="24"/>
          <w:szCs w:val="24"/>
          <w:lang w:val="az-Latn-AZ"/>
        </w:rPr>
      </w:pPr>
      <w:r w:rsidRPr="000E2F2D">
        <w:rPr>
          <w:rFonts w:ascii="Arial" w:hAnsi="Arial" w:cs="Arial"/>
          <w:b/>
          <w:sz w:val="24"/>
          <w:szCs w:val="24"/>
          <w:lang w:val="az-Latn-AZ"/>
        </w:rPr>
        <w:t xml:space="preserve">iş və istirahət vaxtı </w:t>
      </w:r>
      <w:r w:rsidRPr="000E2F2D">
        <w:rPr>
          <w:rFonts w:ascii="Arial" w:hAnsi="Arial" w:cs="Arial"/>
          <w:b/>
          <w:bCs/>
          <w:sz w:val="24"/>
          <w:szCs w:val="24"/>
          <w:lang w:val="az-Latn-AZ"/>
        </w:rPr>
        <w:t xml:space="preserve">sahəsində </w:t>
      </w:r>
    </w:p>
    <w:p w14:paraId="69D89BDE" w14:textId="13ADA47C" w:rsidR="000E2F2D" w:rsidRPr="000E2F2D" w:rsidRDefault="000E2F2D" w:rsidP="000E2F2D">
      <w:pPr>
        <w:spacing w:after="0" w:line="360" w:lineRule="auto"/>
        <w:ind w:left="2880" w:firstLine="720"/>
        <w:jc w:val="both"/>
        <w:rPr>
          <w:rFonts w:ascii="Arial" w:hAnsi="Arial" w:cs="Arial"/>
          <w:b/>
          <w:sz w:val="24"/>
          <w:szCs w:val="24"/>
          <w:lang w:val="az-Latn-AZ"/>
        </w:rPr>
      </w:pPr>
      <w:r w:rsidRPr="000E2F2D">
        <w:rPr>
          <w:rFonts w:ascii="Arial" w:hAnsi="Arial" w:cs="Arial"/>
          <w:b/>
          <w:bCs/>
          <w:sz w:val="24"/>
          <w:szCs w:val="24"/>
          <w:lang w:val="az-Latn-AZ"/>
        </w:rPr>
        <w:t>tərəflərin öhdəlikləri</w:t>
      </w:r>
    </w:p>
    <w:p w14:paraId="25A3232A" w14:textId="77777777" w:rsidR="000E2F2D" w:rsidRPr="000E2F2D" w:rsidRDefault="000E2F2D" w:rsidP="000E2F2D">
      <w:pPr>
        <w:spacing w:after="0" w:line="360" w:lineRule="auto"/>
        <w:jc w:val="both"/>
        <w:rPr>
          <w:rFonts w:ascii="Arial" w:hAnsi="Arial" w:cs="Arial"/>
          <w:b/>
          <w:sz w:val="24"/>
          <w:szCs w:val="24"/>
          <w:lang w:val="az-Latn-AZ"/>
        </w:rPr>
      </w:pPr>
    </w:p>
    <w:p w14:paraId="02DCEC26" w14:textId="017849E9" w:rsidR="000E2F2D" w:rsidRDefault="000E2F2D" w:rsidP="000E2F2D">
      <w:pPr>
        <w:spacing w:after="0"/>
        <w:jc w:val="both"/>
        <w:rPr>
          <w:rFonts w:ascii="Arial" w:hAnsi="Arial" w:cs="Arial"/>
          <w:b/>
          <w:sz w:val="24"/>
          <w:szCs w:val="24"/>
          <w:lang w:val="az-Latn-AZ"/>
        </w:rPr>
      </w:pPr>
      <w:r w:rsidRPr="000E2F2D">
        <w:rPr>
          <w:rFonts w:ascii="Arial" w:hAnsi="Arial" w:cs="Arial"/>
          <w:b/>
          <w:sz w:val="24"/>
          <w:szCs w:val="24"/>
          <w:lang w:val="az-Latn-AZ"/>
        </w:rPr>
        <w:t>3.1. Nazirliyin öhdəlikləri:</w:t>
      </w:r>
    </w:p>
    <w:p w14:paraId="7EB8169B" w14:textId="77777777" w:rsidR="000E2F2D" w:rsidRPr="000E2F2D" w:rsidRDefault="000E2F2D" w:rsidP="000E2F2D">
      <w:pPr>
        <w:spacing w:after="0"/>
        <w:jc w:val="both"/>
        <w:rPr>
          <w:rFonts w:ascii="Arial" w:hAnsi="Arial" w:cs="Arial"/>
          <w:sz w:val="24"/>
          <w:szCs w:val="24"/>
          <w:lang w:val="az-Latn-AZ"/>
        </w:rPr>
      </w:pPr>
    </w:p>
    <w:p w14:paraId="705C1C08"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 xml:space="preserve">3.1.1. işəgötürənlə işçi arasında əmək müqaviləsinin bağlanması, dəyişdirilməsi və ləğv edilməsi zamanı Məcəllənin və “Dövlət qulluğu haqqında” Azərbaycan Respublikasının Qanununun tələblərinə əməl edilməsini və qanunvericiliyə uyğun olaraq müvafiq həmkarlar ittifaqı komitəsinin səlahiyyətli nümayəndəsinin bu işə nəzarət etməsinə şərait yaradılmasını təmin etmək; </w:t>
      </w:r>
    </w:p>
    <w:p w14:paraId="18AC61E3"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3.1.2. əmək funksiyasının yerinə yetirilməsi şərtlərinə görə işin və ya göstərilən xidmətlərin daimi xarakterə malik olduğu qabaqcadan bəlli olduğu hallarda işçi ilə müddətsiz əmək müqaviləsi bağlanılmasını təmin etmək;</w:t>
      </w:r>
    </w:p>
    <w:p w14:paraId="2833F923"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 xml:space="preserve">3.1.3. müəssisədə işəgötürənlə işçi arasında bağlanmış müddətli əmək müqaviləsi Məcəllənin 45-ci maddəsinin 5-ci hissəsinə əsasən fasiləsiz olaraq 5 ildən artıq müddətə davam etdiyi halda, həmin işçi ilə müddətsiz əmək müqaviləsinin bağlanılmasını təmin etmək; </w:t>
      </w:r>
    </w:p>
    <w:p w14:paraId="6CE98BFA"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3.1.4. dövlət büdcəsindən maliyyələşən müəssisələrdə 65 yaşına çatmış işçinin müəssisədə çalışma müddətinin müvafiq müəssisə rəhbəri tərəfindən Məcəllənin 10-1.4 və 10-1.5-ci maddələrinin tələblərinə əməl edilməklə uzadılmasını təmin etmək;</w:t>
      </w:r>
    </w:p>
    <w:p w14:paraId="56ABF4F9"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lastRenderedPageBreak/>
        <w:t xml:space="preserve">3.1.5. müvafiq iş ilinin məzuniyyətindən istifadə etməmiş işçinin əmək müqaviləsinə istənilən səbəbdən xitam verilərkən işçinin arzusu ilə həmin iş ili üçün ona məzuniyyətin verilməsini və işçinin əmək müqaviləsinə məzuniyyətin son günü xitam verilməsini təmin etmək; </w:t>
      </w:r>
    </w:p>
    <w:p w14:paraId="1DE1D7BD" w14:textId="31834E96"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3.1.6. təhsil müəssisəsində uzun müddət qüsursuz çalışan və onun elmi-pedaqoji həyatında mühüm xidmətləri olan professorlara aylıq əmək haqqı və əlavələr, digər güzəştlər və imtiyazlar saxlanılmaqla, akademik və inzibati vəzifədən azad olunmaq şərti ilə məsləhətçi-professor vəzifəsini tutmalarını təmin etmək;</w:t>
      </w:r>
    </w:p>
    <w:p w14:paraId="7C1E3AFC"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3.1.7. pedaqoji işçilərin peşəkarlıq səviyyəsinin yoxlanılması, onların ixtisaslarına, tutduğu vəzifəyə (peşəyə) uyğun olmasının müəyyən edilməsi məqsədilə qanunvericiliklə müəyyən olunmuş tədbirlərin həyata keçirilməsini təmin etmək;</w:t>
      </w:r>
    </w:p>
    <w:p w14:paraId="2EC9C0C5"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3.1.8. dövlət büdcəsindən maliyyələşən müəssisələrdə işçilərin normal əmək, elmi-pedaqoji iş və təhsil şəraiti, müasir standartlara cavab verən texnologiyalarla təmin etmək;</w:t>
      </w:r>
    </w:p>
    <w:p w14:paraId="0CF51CB6"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3.1.9. işçilərin əməyinin tarifləşdirilməsinin, onların iş rejiminin, əmək normalarının təsdiq olunmasını təmin etmək;</w:t>
      </w:r>
    </w:p>
    <w:p w14:paraId="325B2F1C"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3.1.10. işçilərin qanunvericiliklə müəyyən olunmuş iş vaxtında çalışmalarını təmin etmək;</w:t>
      </w:r>
    </w:p>
    <w:p w14:paraId="6F2B1977"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3.1.11. işçilərə əmək funksiyasının xüsusiyyətləri və digər hallar nəzərə alınaraq Məcəllə ilə və müvafiq normativ hüquqi aktlarla, habelə əmək müqaviləsinin, kollektiv müqavilənin şərtləri ilə qısaldılmış iş vaxtı müəyyən edilməsini təmin etmək;</w:t>
      </w:r>
    </w:p>
    <w:p w14:paraId="637CD154"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3.1.12. iş vaxtından artıq vaxtda işə cəlb olunduqda işçilərə Məcəlləyə uyğun olaraq əlavə əmək haqqının verilməsini təmin etmək;</w:t>
      </w:r>
    </w:p>
    <w:p w14:paraId="46778152"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3.1.13. işçilərin həftələrarası istirahət günlərindən, hər il Məcəllədə nəzərdə tutulmuş minimum müddətdən az olmayan ödənişli əsas məzuniyyətdən və müvafiq hallarda əlavə, sosial, ödənişsiz, təhsil məzuniyyətlərindən istifadələrini təmin etmək;</w:t>
      </w:r>
    </w:p>
    <w:p w14:paraId="71A8FFA7"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3.1.14. kollektiv müqavilələrdə nəzərdə tutulan hallarda, o cümlədən əmək müqaviləsi ilə müəyyən edilən şərtlərlə işçilərə müddəti altı aydan çox olmayaraq tərəflərin mülahizəsinə əsasən müəyyən edilən ödənişsiz məzuniyyət verilməsini təmin etmək;</w:t>
      </w:r>
    </w:p>
    <w:p w14:paraId="7B6493D7"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3.1.15. əmək normalarının işçilər üçün texnikanın, texnologiyanın əldə edilmiş səviyyəsinə uyğun olaraq müəyyən edilməsini təmin etmək;</w:t>
      </w:r>
    </w:p>
    <w:p w14:paraId="5C8887C7" w14:textId="208B66D5" w:rsidR="000E2F2D" w:rsidRPr="000E2F2D" w:rsidRDefault="000E2F2D" w:rsidP="000E2F2D">
      <w:pPr>
        <w:spacing w:after="0" w:line="360" w:lineRule="auto"/>
        <w:ind w:firstLine="720"/>
        <w:jc w:val="both"/>
        <w:rPr>
          <w:rFonts w:ascii="Arial" w:hAnsi="Arial" w:cs="Arial"/>
          <w:sz w:val="24"/>
          <w:szCs w:val="24"/>
          <w:highlight w:val="darkCyan"/>
          <w:lang w:val="az-Latn-AZ"/>
        </w:rPr>
      </w:pPr>
      <w:r w:rsidRPr="000E2F2D">
        <w:rPr>
          <w:rFonts w:ascii="Arial" w:hAnsi="Arial" w:cs="Arial"/>
          <w:sz w:val="24"/>
          <w:szCs w:val="24"/>
          <w:lang w:val="az-Latn-AZ"/>
        </w:rPr>
        <w:t>3.1.16. əmək normalarının tətbiqi, dəyişdirilməsi və onlara yenidən baxılmasının kollektiv müqavilələrlə müəyyən edilməsini, kollektiv müqavilə bağlanmadıqda isə həmkarlar ittifaqları ilə razılaşdırma əsasında işəgötürənlər tərəfindən həyata keçirilməsini təmin etmək;</w:t>
      </w:r>
    </w:p>
    <w:p w14:paraId="7CCDD40D" w14:textId="5C3962AD"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lastRenderedPageBreak/>
        <w:t>3.1.17. yeni əmək normalarının qəbulu və tətbiqi barədə işçilərə ən az iki ay qabaqcadan rəsmi məlumat verilməsini təmin etmək;</w:t>
      </w:r>
    </w:p>
    <w:p w14:paraId="7F4CF31A"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3.1.18. əmək normalarını daha yüksək səviyyədə və keyfiyyətlə yerinə yetirən işçilərin ixtisas dərəcəsinin birinci növbədə və ya işəgötürənin mülahizəsi ilə növbədənkənar artırılmasını təmin etmək;</w:t>
      </w:r>
    </w:p>
    <w:p w14:paraId="46171A5D"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3.1.19. təhsil işçilərinin əmək haqqı və vəzifə (tarif) maaşlarının işçilərin funksional öhdəlikləri, peşə xüsusiyyətləri, ixtisas dərəcəsi və iş stajı nəzərə alınaraq təyin edilməsini təmin etmək;</w:t>
      </w:r>
    </w:p>
    <w:p w14:paraId="7F5B4D9A" w14:textId="77777777" w:rsidR="000E2F2D" w:rsidRP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 xml:space="preserve">3.1.20. dövlət təhsil müəssisələri işçilərinin əməyinin stimullaşdırılmasını, o cümlədən mükafatlandırılmasını həyata keçirmək; </w:t>
      </w:r>
    </w:p>
    <w:p w14:paraId="6CBD1BC2" w14:textId="3F862673" w:rsidR="000E2F2D" w:rsidRDefault="000E2F2D" w:rsidP="000E2F2D">
      <w:pPr>
        <w:spacing w:after="0" w:line="360" w:lineRule="auto"/>
        <w:ind w:firstLine="720"/>
        <w:jc w:val="both"/>
        <w:rPr>
          <w:rFonts w:ascii="Arial" w:hAnsi="Arial" w:cs="Arial"/>
          <w:sz w:val="24"/>
          <w:szCs w:val="24"/>
          <w:lang w:val="az-Latn-AZ"/>
        </w:rPr>
      </w:pPr>
      <w:r w:rsidRPr="000E2F2D">
        <w:rPr>
          <w:rFonts w:ascii="Arial" w:hAnsi="Arial" w:cs="Arial"/>
          <w:sz w:val="24"/>
          <w:szCs w:val="24"/>
          <w:lang w:val="az-Latn-AZ"/>
        </w:rPr>
        <w:t>3.1.21. Azərbaycan Respublikası Nazirlər Kabinetinin 1</w:t>
      </w:r>
      <w:hyperlink r:id="rId7" w:tgtFrame="_blank" w:tooltip="Azərbaycan Respublikası Nazirlər Kabinetinin 1994-cü il 10 may tarixli 185 nömrəli Qərarı" w:history="1">
        <w:r w:rsidRPr="000E2F2D">
          <w:rPr>
            <w:rStyle w:val="Hyperlink"/>
            <w:rFonts w:ascii="Arial" w:hAnsi="Arial" w:cs="Arial"/>
            <w:sz w:val="24"/>
            <w:szCs w:val="24"/>
            <w:lang w:val="az-Latn-AZ"/>
          </w:rPr>
          <w:t>994-cü il 10 may tarixli 185 nömrəli</w:t>
        </w:r>
      </w:hyperlink>
      <w:r w:rsidRPr="000E2F2D">
        <w:rPr>
          <w:rFonts w:ascii="Arial" w:hAnsi="Arial" w:cs="Arial"/>
          <w:sz w:val="24"/>
          <w:szCs w:val="24"/>
          <w:lang w:val="az-Latn-AZ"/>
        </w:rPr>
        <w:t xml:space="preserve"> Qərarı ilə təsdiq edilmiş  “Azərbaycan Respublikasında əlilliyi olan şəxslərin problemləri üzrə kompleks Proqram”ın 5.4-cü bəndinin dördüncü abzasına uyğun olaraq kollektivdə işləyən orqanizmin funksiyalarının 31-60 faiz pozulmasına görə və ya əlilliyi </w:t>
      </w:r>
      <w:r w:rsidR="008B634E">
        <w:rPr>
          <w:rFonts w:ascii="Arial" w:hAnsi="Arial" w:cs="Arial"/>
          <w:sz w:val="24"/>
          <w:szCs w:val="24"/>
          <w:lang w:val="az-Latn-AZ"/>
        </w:rPr>
        <w:t xml:space="preserve">olan uşaqların </w:t>
      </w:r>
      <w:r w:rsidRPr="000E2F2D">
        <w:rPr>
          <w:rFonts w:ascii="Arial" w:hAnsi="Arial" w:cs="Arial"/>
          <w:sz w:val="24"/>
          <w:szCs w:val="24"/>
          <w:lang w:val="az-Latn-AZ"/>
        </w:rPr>
        <w:t xml:space="preserve">əmək haqqının (tarif dərəcəsinin) digər işçilərə nisbətən </w:t>
      </w:r>
      <w:r w:rsidR="001F3E33">
        <w:rPr>
          <w:rFonts w:ascii="Arial" w:hAnsi="Arial" w:cs="Arial"/>
          <w:sz w:val="24"/>
          <w:szCs w:val="24"/>
          <w:lang w:val="az-Latn-AZ"/>
        </w:rPr>
        <w:t>10-</w:t>
      </w:r>
      <w:r w:rsidRPr="000E2F2D">
        <w:rPr>
          <w:rFonts w:ascii="Arial" w:hAnsi="Arial" w:cs="Arial"/>
          <w:sz w:val="24"/>
          <w:szCs w:val="24"/>
          <w:lang w:val="az-Latn-AZ"/>
        </w:rPr>
        <w:t xml:space="preserve">15 faiz, orqanizmin funksiyalarının 61-100 faiz pozulmasına görə və ya əlilliyi </w:t>
      </w:r>
      <w:r w:rsidR="001F3E33">
        <w:rPr>
          <w:rFonts w:ascii="Arial" w:hAnsi="Arial" w:cs="Arial"/>
          <w:sz w:val="24"/>
          <w:szCs w:val="24"/>
          <w:lang w:val="az-Latn-AZ"/>
        </w:rPr>
        <w:t>olan uşaqların</w:t>
      </w:r>
      <w:r w:rsidRPr="000E2F2D">
        <w:rPr>
          <w:rFonts w:ascii="Arial" w:hAnsi="Arial" w:cs="Arial"/>
          <w:sz w:val="24"/>
          <w:szCs w:val="24"/>
          <w:lang w:val="az-Latn-AZ"/>
        </w:rPr>
        <w:t xml:space="preserve"> əmək haqqının isə </w:t>
      </w:r>
      <w:r w:rsidR="00BF0383">
        <w:rPr>
          <w:rFonts w:ascii="Arial" w:hAnsi="Arial" w:cs="Arial"/>
          <w:sz w:val="24"/>
          <w:szCs w:val="24"/>
          <w:lang w:val="az-Latn-AZ"/>
        </w:rPr>
        <w:t>20-</w:t>
      </w:r>
      <w:r w:rsidRPr="000E2F2D">
        <w:rPr>
          <w:rFonts w:ascii="Arial" w:hAnsi="Arial" w:cs="Arial"/>
          <w:sz w:val="24"/>
          <w:szCs w:val="24"/>
          <w:lang w:val="az-Latn-AZ"/>
        </w:rPr>
        <w:t>25 faiz artırılmasını ərizə ilə müraciət etdiyi tarixdən əsas iş yeri üzrə təmin etmək;</w:t>
      </w:r>
    </w:p>
    <w:p w14:paraId="773BF294" w14:textId="77777777" w:rsidR="00B523DE" w:rsidRPr="00314354" w:rsidRDefault="00B777E2" w:rsidP="00B523DE">
      <w:pPr>
        <w:pStyle w:val="BodyText"/>
        <w:spacing w:line="360" w:lineRule="auto"/>
        <w:ind w:firstLine="567"/>
        <w:rPr>
          <w:rFonts w:ascii="Arial" w:hAnsi="Arial" w:cs="Arial"/>
          <w:color w:val="000000" w:themeColor="text1"/>
          <w:spacing w:val="2"/>
          <w:sz w:val="24"/>
          <w:szCs w:val="24"/>
          <w:shd w:val="clear" w:color="auto" w:fill="FFFFFF"/>
          <w:lang w:val="az-Latn-AZ"/>
        </w:rPr>
      </w:pPr>
      <w:r w:rsidRPr="00B523DE">
        <w:rPr>
          <w:rFonts w:ascii="Arial" w:hAnsi="Arial" w:cs="Arial"/>
          <w:sz w:val="24"/>
          <w:szCs w:val="24"/>
          <w:lang w:val="az-Latn-AZ"/>
        </w:rPr>
        <w:t>3.1.22.</w:t>
      </w:r>
      <w:r>
        <w:rPr>
          <w:rFonts w:ascii="Arial" w:hAnsi="Arial" w:cs="Arial"/>
          <w:sz w:val="24"/>
          <w:szCs w:val="24"/>
          <w:lang w:val="az-Latn-AZ"/>
        </w:rPr>
        <w:t xml:space="preserve"> </w:t>
      </w:r>
      <w:r w:rsidR="00B523DE" w:rsidRPr="00314354">
        <w:rPr>
          <w:rFonts w:ascii="Arial" w:hAnsi="Arial" w:cs="Arial"/>
          <w:color w:val="000000" w:themeColor="text1"/>
          <w:spacing w:val="2"/>
          <w:sz w:val="24"/>
          <w:szCs w:val="24"/>
          <w:shd w:val="clear" w:color="auto" w:fill="FFFFFF"/>
          <w:lang w:val="az-Latn-AZ"/>
        </w:rPr>
        <w:t>sağlamlıq imkanları məhdud, inklüziv təhsili həyata keçirən, valideynlərini itirmiş və ya valideyn himayəsindən məhrum, ciddi tərbiyə şəraitinə ehtiyacı olan uşaqlar üçün xüsusi təhsil müəssisələrinin, istedadlı uşaqlar üçün təhsil müəssisələrinin, eləcə də yüksək dağlıq və sərhədyanı ərazilərdə, ucqar yaşayış məntəqələrində çalışan təhsil işçilərinin əmək haqlarına və vəzifə maaşlarına qanunvericiliklə müəyyən edilmiş qaydada əlavələr olunmasını təmin etmək;</w:t>
      </w:r>
    </w:p>
    <w:p w14:paraId="0DBF6D16" w14:textId="51D607C8" w:rsidR="00B777E2" w:rsidRDefault="00B777E2" w:rsidP="00B777E2">
      <w:pPr>
        <w:spacing w:after="0"/>
        <w:jc w:val="both"/>
        <w:rPr>
          <w:rFonts w:ascii="Arial" w:hAnsi="Arial" w:cs="Arial"/>
          <w:sz w:val="24"/>
          <w:szCs w:val="24"/>
          <w:lang w:val="az-Latn-AZ"/>
        </w:rPr>
      </w:pPr>
    </w:p>
    <w:p w14:paraId="2C66DF6C" w14:textId="72ADB9D7" w:rsidR="00B777E2" w:rsidRPr="00B777E2" w:rsidRDefault="00B777E2" w:rsidP="00B777E2">
      <w:pPr>
        <w:spacing w:after="0" w:line="360" w:lineRule="auto"/>
        <w:jc w:val="both"/>
        <w:rPr>
          <w:rFonts w:ascii="Arial" w:hAnsi="Arial" w:cs="Arial"/>
          <w:sz w:val="24"/>
          <w:szCs w:val="24"/>
          <w:lang w:val="az-Latn-AZ"/>
        </w:rPr>
      </w:pPr>
      <w:r w:rsidRPr="00B777E2">
        <w:rPr>
          <w:rFonts w:ascii="Arial" w:hAnsi="Arial" w:cs="Arial"/>
          <w:sz w:val="24"/>
          <w:szCs w:val="24"/>
          <w:lang w:val="az-Latn-AZ"/>
        </w:rPr>
        <w:t>3.1.23. xüsusi istedadı ilə fərqlənən təhsil alan şəxslər üçün adlı və məqsədli təqaüdləri təsis etmək.</w:t>
      </w:r>
    </w:p>
    <w:p w14:paraId="6E0165A7" w14:textId="77777777" w:rsidR="00B777E2" w:rsidRPr="00B777E2" w:rsidRDefault="00B777E2" w:rsidP="00B777E2">
      <w:pPr>
        <w:spacing w:after="0" w:line="360" w:lineRule="auto"/>
        <w:jc w:val="both"/>
        <w:rPr>
          <w:rFonts w:ascii="Arial" w:hAnsi="Arial" w:cs="Arial"/>
          <w:b/>
          <w:sz w:val="24"/>
          <w:szCs w:val="24"/>
          <w:lang w:val="az-Latn-AZ"/>
        </w:rPr>
      </w:pPr>
    </w:p>
    <w:p w14:paraId="4488FD4C" w14:textId="10321FFA" w:rsidR="00B777E2" w:rsidRPr="00B777E2" w:rsidRDefault="00B777E2" w:rsidP="00B777E2">
      <w:pPr>
        <w:spacing w:after="0" w:line="360" w:lineRule="auto"/>
        <w:jc w:val="both"/>
        <w:rPr>
          <w:rFonts w:ascii="Arial" w:hAnsi="Arial" w:cs="Arial"/>
          <w:b/>
          <w:sz w:val="24"/>
          <w:szCs w:val="24"/>
          <w:lang w:val="az-Latn-AZ"/>
        </w:rPr>
      </w:pPr>
      <w:r w:rsidRPr="00B777E2">
        <w:rPr>
          <w:rFonts w:ascii="Arial" w:hAnsi="Arial" w:cs="Arial"/>
          <w:b/>
          <w:sz w:val="24"/>
          <w:szCs w:val="24"/>
          <w:lang w:val="az-Latn-AZ"/>
        </w:rPr>
        <w:t>3.2. Komitənin öhdəlikləri:</w:t>
      </w:r>
    </w:p>
    <w:p w14:paraId="566A1537"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3.2.1. müəssisələrdə işəgötürənlə işçi arasında qanunvericiliyə uyğun əmək müqaviləsinin bağlanması, dəyişdirilməsi və ləğv edilməsinə nəzarət etmək;</w:t>
      </w:r>
    </w:p>
    <w:p w14:paraId="3EBCB932"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3.2.2. işçilərin məzuniyyət hüququnun qanunvericiliyə uyğun təmin edilməsinə  nəzarət etmək;</w:t>
      </w:r>
    </w:p>
    <w:p w14:paraId="69198150"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3.2.3. həmkarlar ittifaqı təşkilatlarının nəzdində yaradılmış fərdi əmək mübahisələrinə baxan komissiyaların qərarlarının qanunauyğun olmasına nəzarət etmək;</w:t>
      </w:r>
    </w:p>
    <w:p w14:paraId="1282C537"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lastRenderedPageBreak/>
        <w:t xml:space="preserve">3.2.4. əmək qabiliyyətini müvəqqəti itirmiş işçilərə müavinətin düzgün hesablanması və ödənilməsinə nəzarət etmək; </w:t>
      </w:r>
    </w:p>
    <w:p w14:paraId="3DD478B7"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3.2.5. müəssisədə işəgötürən tərəfindən işçilərin əməyinin düzgün hesablanması və ödənilməsinə nəzarət etmək;</w:t>
      </w:r>
    </w:p>
    <w:p w14:paraId="1B27E4FE"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3.2.6. müəssisədə işəgötürən tərəfindən işçilərin əmək fəaliyyəti, habelə sosial, iqtisadi məsələlər barədə qanunvericiliyə əməl olunmasına nəzarət etmək və aşkar edilmiş pozuntuların aradan qaldırılmasını tələb etmək.</w:t>
      </w:r>
    </w:p>
    <w:p w14:paraId="52DD620B" w14:textId="77777777" w:rsidR="00B777E2" w:rsidRPr="00B777E2" w:rsidRDefault="00B777E2" w:rsidP="00B777E2">
      <w:pPr>
        <w:spacing w:after="0" w:line="360" w:lineRule="auto"/>
        <w:jc w:val="both"/>
        <w:rPr>
          <w:rFonts w:ascii="Arial" w:hAnsi="Arial" w:cs="Arial"/>
          <w:b/>
          <w:sz w:val="24"/>
          <w:szCs w:val="24"/>
          <w:lang w:val="az-Latn-AZ"/>
        </w:rPr>
      </w:pPr>
    </w:p>
    <w:p w14:paraId="66ED7586" w14:textId="28D01C60" w:rsidR="00B777E2" w:rsidRPr="00B777E2" w:rsidRDefault="00B777E2" w:rsidP="00B777E2">
      <w:pPr>
        <w:spacing w:after="0" w:line="360" w:lineRule="auto"/>
        <w:ind w:left="1440" w:firstLine="720"/>
        <w:jc w:val="both"/>
        <w:rPr>
          <w:rFonts w:ascii="Arial" w:hAnsi="Arial" w:cs="Arial"/>
          <w:b/>
          <w:bCs/>
          <w:sz w:val="24"/>
          <w:szCs w:val="24"/>
          <w:lang w:val="az-Latn-AZ"/>
        </w:rPr>
      </w:pPr>
      <w:r w:rsidRPr="00B777E2">
        <w:rPr>
          <w:rFonts w:ascii="Arial" w:hAnsi="Arial" w:cs="Arial"/>
          <w:b/>
          <w:sz w:val="24"/>
          <w:szCs w:val="24"/>
          <w:lang w:val="az-Latn-AZ"/>
        </w:rPr>
        <w:t xml:space="preserve">4. Əməyin mühafizəsi </w:t>
      </w:r>
      <w:r w:rsidRPr="00B777E2">
        <w:rPr>
          <w:rFonts w:ascii="Arial" w:hAnsi="Arial" w:cs="Arial"/>
          <w:b/>
          <w:bCs/>
          <w:sz w:val="24"/>
          <w:szCs w:val="24"/>
          <w:lang w:val="az-Latn-AZ"/>
        </w:rPr>
        <w:t>sahəsində tərəflərin öhdəlikləri</w:t>
      </w:r>
    </w:p>
    <w:p w14:paraId="3EC28540" w14:textId="77777777" w:rsidR="00B777E2" w:rsidRPr="00B777E2" w:rsidRDefault="00B777E2" w:rsidP="00B777E2">
      <w:pPr>
        <w:spacing w:after="0" w:line="360" w:lineRule="auto"/>
        <w:jc w:val="both"/>
        <w:rPr>
          <w:rFonts w:ascii="Arial" w:hAnsi="Arial" w:cs="Arial"/>
          <w:b/>
          <w:sz w:val="24"/>
          <w:szCs w:val="24"/>
          <w:lang w:val="az-Latn-AZ"/>
        </w:rPr>
      </w:pPr>
    </w:p>
    <w:p w14:paraId="477EAD7C" w14:textId="120731AA" w:rsidR="00B777E2" w:rsidRPr="00B777E2" w:rsidRDefault="00B777E2" w:rsidP="00B777E2">
      <w:pPr>
        <w:spacing w:after="0" w:line="360" w:lineRule="auto"/>
        <w:jc w:val="both"/>
        <w:rPr>
          <w:rFonts w:ascii="Arial" w:hAnsi="Arial" w:cs="Arial"/>
          <w:b/>
          <w:sz w:val="24"/>
          <w:szCs w:val="24"/>
          <w:lang w:val="az-Latn-AZ"/>
        </w:rPr>
      </w:pPr>
      <w:r w:rsidRPr="00B777E2">
        <w:rPr>
          <w:rFonts w:ascii="Arial" w:hAnsi="Arial" w:cs="Arial"/>
          <w:b/>
          <w:sz w:val="24"/>
          <w:szCs w:val="24"/>
          <w:lang w:val="az-Latn-AZ"/>
        </w:rPr>
        <w:t>4.1. Nazirliyin öhdəlikləri:</w:t>
      </w:r>
    </w:p>
    <w:p w14:paraId="61D24197"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 xml:space="preserve">4.1.1. əməyin mühafizəsi işinin təşkili, əməyin mühafizəsi üzrə qanunvericiliyin tələblərinə riayət edilməsi məqsədi ilə Nazirlikdə və onun tabeliyində olan müəssisələrin ştat cədvəlində nəzərdə tutulmayıbsa, ictimai əsaslarla əməyin mühafizəsi xidmətinin yaradılmasını təmin etmək; </w:t>
      </w:r>
    </w:p>
    <w:p w14:paraId="5A2B2C00"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4.1.2. Komitə ilə məsləhətləşməklə hər ilin/tədris ilinin əvvəlində işçilərin əmək şəraitini, müəssisələrdə baş vermiş bədbəxt hadisələrin, peşə və ümumi xəstəliklərin səbəblərinin araşdırılması üçün tədbirlər planının hazırlanmasını təmin etmək;</w:t>
      </w:r>
    </w:p>
    <w:p w14:paraId="4543D64A"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4.1.3. əməyin mühafizəsi üzrə tədbirlərin yerinə yetirilməsi, o cümlədən işçilərin təhlükəsizlik qaydaları ilə təlimatlandırılması, iş yerlərinin attestasiyasının keçirilməsi üçün müəssisənin maliyyə mənbələrindən müvafiq məbləğdə vəsaitin ayrılması üzrə təkliflər vermək;</w:t>
      </w:r>
    </w:p>
    <w:p w14:paraId="5680AA00"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4.1.4. müəssisələri əməyin mühafizəsi üzrə normativ sənədlərlə təmin etmək;</w:t>
      </w:r>
    </w:p>
    <w:p w14:paraId="2106A907"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4.1.5. əmək şəraiti zərərli, ağır olan işlərdə çalışan işçilərə mövcud qanunvericiliyin tələbləri gözlənilməklə xüsusi geyim, fərdi mühafizə vasitələri verilməsini, eləcə də əlavə əməkhaqqı ödənilməsini təmin etmək;</w:t>
      </w:r>
    </w:p>
    <w:p w14:paraId="178F4205"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4.1.6. işəgötürənlər tərəfindən həyat üçün yüksək təhlükə mənbəyi olan işlərdə çalışan işçilərin işəgötürənlər tərəfindən bədbəxt hadisələrdən və peşə xəstəliklərindən icbari sığorta olunmalarının təmin edilməsinə nəzarət etmək;</w:t>
      </w:r>
    </w:p>
    <w:p w14:paraId="6DE47070"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4.1.7. müəssisələrdə baş vermiş bədbəxt hadisələr nəticəsində əmək qabiliyyətini tam və ya qismən itirmiş işçiyə qanunvericilikdə nəzərdə tutulmuş qaydada müavinətin ödənilməsini təmin etmək;</w:t>
      </w:r>
    </w:p>
    <w:p w14:paraId="6FBA627C"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lastRenderedPageBreak/>
        <w:t>4.1.8. əməyin mühafizəsi, bədbəxt hadisələrin və peşə xəstəliklərinin araşdırılması məqsədilə həmkarlar ittifaqı təşkilatları nümayəndələrinin müəssisələrə maneəsiz buraxılmasını təmin etmək;</w:t>
      </w:r>
    </w:p>
    <w:p w14:paraId="5C611B2B"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4.1.9. işçilərin əməkhaqqı saxlanmaqla vaxtaşırı ilkin məcburi tibbi müayinədən keçirilmələrini təmin etmək;</w:t>
      </w:r>
    </w:p>
    <w:p w14:paraId="145C1EA9"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4.1.10. əməyin mühafizəsi məsələləri üzrə müəssisə rəhbərlərinin attestasiyasının keçirilməsini  təmin etmək;</w:t>
      </w:r>
    </w:p>
    <w:p w14:paraId="2D10EB4C"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4.1.11. müəssisələrdə həmkarlar ittifaqları təşkilatının nümayəndələrindən, əməyin mühafizəsi xidmətlərinin və əməyin təşkili üzrə peşəkar mütəxəssislərdən ibarət iş yerlərinin attestasiyası komissiyasının yaradılmasını təmin etmək;</w:t>
      </w:r>
    </w:p>
    <w:p w14:paraId="7D1F9B65" w14:textId="2B9C5D21"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4.1.12. əməyin mühafizəsi qaydalarına uyğun olan sağlam və təhlükəsiz əmək şəraiti yaradılması üçün iş yerlərində qızdırıcı, ventilyasiya və işıqlandırma sistemlərinin normal işləməsinin təmin olunmasını, habelə işçilərin səhhətinə mənfi təsir göstərən güclü səs, titrəmə və şüalanma kimi amillərin zərərli təsirlərinin aradan qaldırılmasını təmin etmək;</w:t>
      </w:r>
    </w:p>
    <w:p w14:paraId="40997B43"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4.1.13. həmkarlar ittifaqları təşkilatlarının iştirakı ilə əməyin mühafizəsi sahəsində dövlət siyasətinin müəssisələrdə həyata keçirilməsinin əsas istiqamətlərinin müəyyən edilməsini və bu barədə nəzərdə tutulan tədbirlərin həyata keçirilməsini təmin etmək;</w:t>
      </w:r>
    </w:p>
    <w:p w14:paraId="5B1A7FB2"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4.1.14. əməyin mühafizəsi üzrə sahə standartlarını, normalarını, qaydalarını, normativ hüquqi aktlarını hazırlamaq və müəyyən olunmuş qaydada təsdiq edilməsini təmin etmək;</w:t>
      </w:r>
    </w:p>
    <w:p w14:paraId="22A1BF02"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4.1.15. müəssisələrin rəhbər işçilərinin, mütəxəssislərinin əməyin mühafizəsi normaları və qaydaları üzrə təliminin keçirilməsini və onların biliklərinin yoxlanılmasını təmin etmək;</w:t>
      </w:r>
    </w:p>
    <w:p w14:paraId="3229866B"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4.1.16. müəssisələrdə əməyin mühafizəsi qayda və normalarının yerinə yetirilməsinə nəzarətin həyata keçirilməsini təmin etmək;</w:t>
      </w:r>
    </w:p>
    <w:p w14:paraId="7E1696C7" w14:textId="28AD8D43"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4.1.17. təhsil müəssisələrində ölkədə mövcud istehsalat xüsusiyyətlərini nəzərə almaqla əməyin mühafizəsi üzrə mütəxəssislərin hazırlanmasını təmin etmək;</w:t>
      </w:r>
    </w:p>
    <w:p w14:paraId="43A33D50"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4.1.18. həmkarlar ittifaqları təşkilatının nümayəndəsinin iş yerlərində əməyin mühafizəsi vəziyyətini maneəsiz yoxlamaq, aşkara çıxarılmış pozuntuların aradan qaldırılmasını vəzifəli şəxslərdən tələb etmək, habelə təqsirkar şəxslərin məsuliyyətə cəlb edilməsi barədə işəgötürən qarşısında məsələ qaldırmaq hüququnu təmin etmək;</w:t>
      </w:r>
    </w:p>
    <w:p w14:paraId="68740AFD"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4.1.19. əməyin mühafizəsi tədbirlərinin dövlət büdcəsindən və müəssisənin gəliri hesabına maliyyələşdirilməsini təmin etmək;</w:t>
      </w:r>
    </w:p>
    <w:p w14:paraId="46D67F73" w14:textId="251107C0"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 xml:space="preserve">4.1.20. sahə üzrə işçilərin əməyin mühafizəsini təmin etmək məqsədilə maarifləndirici materialların və təlimatların hazırlanmasını təşkil etmək. </w:t>
      </w:r>
    </w:p>
    <w:p w14:paraId="1963245F" w14:textId="77777777" w:rsidR="00B777E2" w:rsidRPr="00B777E2" w:rsidRDefault="00B777E2" w:rsidP="00B777E2">
      <w:pPr>
        <w:spacing w:after="0" w:line="360" w:lineRule="auto"/>
        <w:ind w:firstLine="720"/>
        <w:jc w:val="both"/>
        <w:rPr>
          <w:rFonts w:ascii="Arial" w:hAnsi="Arial" w:cs="Arial"/>
          <w:sz w:val="24"/>
          <w:szCs w:val="24"/>
          <w:lang w:val="az-Latn-AZ"/>
        </w:rPr>
      </w:pPr>
    </w:p>
    <w:p w14:paraId="2DE43C11" w14:textId="77777777" w:rsidR="00B777E2" w:rsidRPr="00B777E2" w:rsidRDefault="00B777E2" w:rsidP="00B777E2">
      <w:pPr>
        <w:spacing w:after="0" w:line="360" w:lineRule="auto"/>
        <w:jc w:val="both"/>
        <w:rPr>
          <w:rFonts w:ascii="Arial" w:hAnsi="Arial" w:cs="Arial"/>
          <w:b/>
          <w:sz w:val="24"/>
          <w:szCs w:val="24"/>
          <w:lang w:val="az-Latn-AZ"/>
        </w:rPr>
      </w:pPr>
      <w:r w:rsidRPr="00B777E2">
        <w:rPr>
          <w:rFonts w:ascii="Arial" w:hAnsi="Arial" w:cs="Arial"/>
          <w:b/>
          <w:sz w:val="24"/>
          <w:szCs w:val="24"/>
          <w:lang w:val="az-Latn-AZ"/>
        </w:rPr>
        <w:t>4.2. Komitənin öhdəlikləri:</w:t>
      </w:r>
    </w:p>
    <w:p w14:paraId="27E11120"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4.2.1. əməyin mühafizəsi üzrə qanunvericiliyə əməl edilməsinə ictimai nəzarəti təmin etmək üçün “Həmkarlar ittifaqları haqqında” Azərbaycan Respublikası Qanununda nəzərdə tutulmuş hüquqları çərçivəsində əməyin mühafizəsi qaydalarına və müvafiq normativ hüquqi aktlara işəgötürən və işçilər tərəfindən əməl edilməsinə nəzarətin həyata keçirilməsində iştirak etmək;</w:t>
      </w:r>
    </w:p>
    <w:p w14:paraId="005AADE7" w14:textId="0B771F44"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4.2.2. iş yerlərində əməyin mühafizəsi vəziyyətini maneəsiz yoxlamaq, aşkara çıxarılmış pozuntuların aradan qaldırılmasını vəzifəli şəxslərdən tələb etmək, habelə təqsirkar şəxslərin məsuliyyətə cəlb edilməsi barədə işəgötürən qarşısında məsələ qaldırmaq;</w:t>
      </w:r>
    </w:p>
    <w:p w14:paraId="31CE3004"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4.2.3. əməyin mühafizəsi üzrə normativ aktların hazırlanmasında və müəyyən edilmiş qaydada razılaşdırılmasında iştirak etmək;</w:t>
      </w:r>
    </w:p>
    <w:p w14:paraId="4E14CCAA"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4.2.4. vəzifəli şəxslər əməyin mühafizəsi tələblərini pozduqda, istehsalatda baş vermiş bədbəxt hadisələri gizlədikdə təqsirkar şəxslərin məsuliyyətə cəlb edilməsi üçün dövlət orqanları qarşısında məsələ qaldırmaq;</w:t>
      </w:r>
    </w:p>
    <w:p w14:paraId="0EFC7B5D"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4.2.5. əməyin mühafizəsi haqqında qanunvericiliyə zidd olan işlərin və işəgötürən tərəfindən qəbul edilmiş qərarların fəaliyyətinin dayandırılması barədə əmək qanunvericiliyinə əməl olunmasına dövlət nəzarətini həyata keçirən orqan qarşısında məsələ qaldırmaq; </w:t>
      </w:r>
    </w:p>
    <w:p w14:paraId="07155DF4"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4.2.6. müəssisələrdə əməyin mühafizəsinin, əməyin mühafizəsi üzrə kollektiv müqavilənin, müəssisənin təhlükəsizliyi üzrə normativ sənədlərdə nəzərdə tutulmuş tədbirlərin həyata keçirilməsinə nəzarət etmək;</w:t>
      </w:r>
    </w:p>
    <w:p w14:paraId="59C211D6"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4.2.7. iş yerlərində sanitar-gigiyenik əmək şəraitini və vəziyyətini (istilik-rütubət rejimini, hava mühitinin tozlanması və qazlanmasını, işıqlanmanı və s.), işləyənlərin sanitar-məişət otaqları, qurğuları ilə təmin olunması və onların saxlanması vəziyyətini yoxlamaq;</w:t>
      </w:r>
    </w:p>
    <w:p w14:paraId="0533216D"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4.2.8. müəssisənin payız-qış mövsümündə işə hazırlanmasında, iş yerlərinin attestasiyadan keçirilməsi işində iştirak etmək;</w:t>
      </w:r>
    </w:p>
    <w:p w14:paraId="15960E8B"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4.2.9. əməyin mühafizəsi üçün nəzərdə tutulmuş vəsaitdən düzgün istifadə olunmasına nəzarət etmək;</w:t>
      </w:r>
    </w:p>
    <w:p w14:paraId="38B8A9F6"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4.2.10. müəssisələrdə iş yerlərinin zərərli və təhlükəli amilləri haqqında məlumatları işçilərin nəzərinə çatdırmaq;</w:t>
      </w:r>
    </w:p>
    <w:p w14:paraId="6B1A07B8" w14:textId="26864F96" w:rsidR="00B777E2" w:rsidRDefault="00B777E2" w:rsidP="006854FB">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4.2.11. təhlükəsiz və sağlam əmək şəraitinin yaradılması üçün İttifaq üzvlərinə praktiki kömək etmək.</w:t>
      </w:r>
    </w:p>
    <w:p w14:paraId="09A7F08F" w14:textId="77777777" w:rsidR="006854FB" w:rsidRDefault="006854FB" w:rsidP="006854FB">
      <w:pPr>
        <w:spacing w:after="0" w:line="360" w:lineRule="auto"/>
        <w:jc w:val="both"/>
        <w:rPr>
          <w:rFonts w:ascii="Arial" w:hAnsi="Arial" w:cs="Arial"/>
          <w:sz w:val="24"/>
          <w:szCs w:val="24"/>
          <w:lang w:val="az-Latn-AZ"/>
        </w:rPr>
      </w:pPr>
    </w:p>
    <w:p w14:paraId="6EC31105" w14:textId="73F72381" w:rsidR="00B777E2" w:rsidRPr="00B777E2" w:rsidRDefault="00B777E2" w:rsidP="00B777E2">
      <w:pPr>
        <w:spacing w:after="0" w:line="360" w:lineRule="auto"/>
        <w:ind w:left="1440" w:firstLine="720"/>
        <w:jc w:val="both"/>
        <w:rPr>
          <w:rFonts w:ascii="Arial" w:hAnsi="Arial" w:cs="Arial"/>
          <w:b/>
          <w:sz w:val="24"/>
          <w:szCs w:val="24"/>
          <w:lang w:val="az-Latn-AZ"/>
        </w:rPr>
      </w:pPr>
      <w:r w:rsidRPr="00B777E2">
        <w:rPr>
          <w:rFonts w:ascii="Arial" w:hAnsi="Arial" w:cs="Arial"/>
          <w:b/>
          <w:sz w:val="24"/>
          <w:szCs w:val="24"/>
          <w:lang w:val="az-Latn-AZ"/>
        </w:rPr>
        <w:lastRenderedPageBreak/>
        <w:t xml:space="preserve">5. Mədəni, kütləvi və idman işləri sahəsində </w:t>
      </w:r>
    </w:p>
    <w:p w14:paraId="2189DE6D" w14:textId="0AC440DF" w:rsidR="00B777E2" w:rsidRPr="00B777E2" w:rsidRDefault="00B777E2" w:rsidP="006854FB">
      <w:pPr>
        <w:spacing w:line="360" w:lineRule="auto"/>
        <w:ind w:left="2160" w:firstLine="720"/>
        <w:jc w:val="both"/>
        <w:rPr>
          <w:rFonts w:ascii="Arial" w:hAnsi="Arial" w:cs="Arial"/>
          <w:b/>
          <w:sz w:val="24"/>
          <w:szCs w:val="24"/>
          <w:lang w:val="az-Latn-AZ"/>
        </w:rPr>
      </w:pPr>
      <w:r w:rsidRPr="00B777E2">
        <w:rPr>
          <w:rFonts w:ascii="Arial" w:hAnsi="Arial" w:cs="Arial"/>
          <w:b/>
          <w:sz w:val="24"/>
          <w:szCs w:val="24"/>
          <w:lang w:val="az-Latn-AZ"/>
        </w:rPr>
        <w:t>tərəflərin öhdəlikləri</w:t>
      </w:r>
    </w:p>
    <w:p w14:paraId="4126CD45" w14:textId="77777777" w:rsidR="00B777E2" w:rsidRPr="00B777E2" w:rsidRDefault="00B777E2" w:rsidP="006854FB">
      <w:pPr>
        <w:spacing w:line="360" w:lineRule="auto"/>
        <w:jc w:val="both"/>
        <w:rPr>
          <w:rFonts w:ascii="Arial" w:hAnsi="Arial" w:cs="Arial"/>
          <w:b/>
          <w:sz w:val="24"/>
          <w:szCs w:val="24"/>
          <w:lang w:val="az-Latn-AZ"/>
        </w:rPr>
      </w:pPr>
      <w:r w:rsidRPr="00B777E2">
        <w:rPr>
          <w:rFonts w:ascii="Arial" w:hAnsi="Arial" w:cs="Arial"/>
          <w:b/>
          <w:sz w:val="24"/>
          <w:szCs w:val="24"/>
          <w:lang w:val="az-Latn-AZ"/>
        </w:rPr>
        <w:t>5.1. Tərəflərin birgə öhdəlikləri:</w:t>
      </w:r>
    </w:p>
    <w:p w14:paraId="776C0024" w14:textId="77777777" w:rsidR="00571B21" w:rsidRPr="00571B21" w:rsidRDefault="00571B21" w:rsidP="00571B21">
      <w:pPr>
        <w:spacing w:after="0" w:line="360" w:lineRule="auto"/>
        <w:ind w:firstLine="630"/>
        <w:jc w:val="both"/>
        <w:rPr>
          <w:rFonts w:ascii="Arial" w:eastAsia="Times New Roman" w:hAnsi="Arial" w:cs="Arial"/>
          <w:color w:val="000000" w:themeColor="text1"/>
          <w:sz w:val="24"/>
          <w:szCs w:val="24"/>
          <w:lang w:val="az-Latn-AZ" w:eastAsia="ru-RU"/>
        </w:rPr>
      </w:pPr>
      <w:r w:rsidRPr="00571B21">
        <w:rPr>
          <w:rFonts w:ascii="Arial" w:eastAsia="Times New Roman" w:hAnsi="Arial" w:cs="Arial"/>
          <w:color w:val="000000" w:themeColor="text1"/>
          <w:sz w:val="24"/>
          <w:szCs w:val="24"/>
          <w:lang w:val="az-Latn-AZ" w:eastAsia="ru-RU"/>
        </w:rPr>
        <w:t xml:space="preserve">5.1.1. </w:t>
      </w:r>
      <w:r w:rsidRPr="00541825">
        <w:rPr>
          <w:rFonts w:ascii="Arial" w:eastAsia="Times New Roman" w:hAnsi="Arial" w:cs="Arial"/>
          <w:color w:val="000000" w:themeColor="text1"/>
          <w:sz w:val="24"/>
          <w:szCs w:val="24"/>
          <w:lang w:val="az-Latn-AZ" w:eastAsia="ru-RU"/>
        </w:rPr>
        <w:t xml:space="preserve">ittifaq </w:t>
      </w:r>
      <w:r w:rsidRPr="00541825">
        <w:rPr>
          <w:rFonts w:ascii="Arial" w:eastAsia="Times New Roman" w:hAnsi="Arial" w:cs="Arial" w:hint="eastAsia"/>
          <w:color w:val="000000" w:themeColor="text1"/>
          <w:sz w:val="24"/>
          <w:szCs w:val="24"/>
          <w:lang w:val="az-Latn-AZ" w:eastAsia="ru-RU"/>
        </w:rPr>
        <w:t>ü</w:t>
      </w:r>
      <w:r w:rsidRPr="00541825">
        <w:rPr>
          <w:rFonts w:ascii="Arial" w:eastAsia="Times New Roman" w:hAnsi="Arial" w:cs="Arial"/>
          <w:color w:val="000000" w:themeColor="text1"/>
          <w:sz w:val="24"/>
          <w:szCs w:val="24"/>
          <w:lang w:val="az-Latn-AZ" w:eastAsia="ru-RU"/>
        </w:rPr>
        <w:t xml:space="preserve">zvü olan təhsil işçilərinin, </w:t>
      </w:r>
      <w:r w:rsidRPr="00571B21">
        <w:rPr>
          <w:rFonts w:ascii="Arial" w:eastAsia="Times New Roman" w:hAnsi="Arial" w:cs="Arial"/>
          <w:color w:val="000000" w:themeColor="text1"/>
          <w:sz w:val="24"/>
          <w:szCs w:val="24"/>
          <w:lang w:val="az-Latn-AZ" w:eastAsia="ru-RU"/>
        </w:rPr>
        <w:t>həmçinin gənclər siyasətinə dəstək olaraq mədəni, kütləvi və idman işləri sahəsində birgə tədbirlərin həyata keçirilməsini davam etdirmək;</w:t>
      </w:r>
    </w:p>
    <w:p w14:paraId="054E6236" w14:textId="77777777" w:rsidR="00571B21" w:rsidRPr="00571B21" w:rsidRDefault="00571B21" w:rsidP="00571B21">
      <w:pPr>
        <w:spacing w:after="0" w:line="360" w:lineRule="auto"/>
        <w:ind w:firstLine="630"/>
        <w:jc w:val="both"/>
        <w:rPr>
          <w:rFonts w:ascii="Arial" w:eastAsia="Times New Roman" w:hAnsi="Arial" w:cs="Arial"/>
          <w:bCs/>
          <w:color w:val="000000" w:themeColor="text1"/>
          <w:spacing w:val="2"/>
          <w:sz w:val="24"/>
          <w:szCs w:val="24"/>
          <w:shd w:val="clear" w:color="auto" w:fill="FFFFFF"/>
          <w:lang w:val="az-Latn-AZ" w:eastAsia="ru-RU"/>
        </w:rPr>
      </w:pPr>
      <w:r w:rsidRPr="00571B21">
        <w:rPr>
          <w:rFonts w:ascii="Arial" w:eastAsia="Times New Roman" w:hAnsi="Arial" w:cs="Arial"/>
          <w:color w:val="000000" w:themeColor="text1"/>
          <w:sz w:val="24"/>
          <w:szCs w:val="24"/>
          <w:lang w:val="az-Latn-AZ" w:eastAsia="ru-RU"/>
        </w:rPr>
        <w:t xml:space="preserve">5.1.2. istedadlı uşaq və gənclərin üzə çıxarılması istiqamətində birgə </w:t>
      </w:r>
      <w:r w:rsidRPr="00571B21">
        <w:rPr>
          <w:rFonts w:ascii="Arial" w:eastAsia="Times New Roman" w:hAnsi="Arial" w:cs="Arial"/>
          <w:bCs/>
          <w:color w:val="000000" w:themeColor="text1"/>
          <w:spacing w:val="2"/>
          <w:sz w:val="24"/>
          <w:szCs w:val="24"/>
          <w:shd w:val="clear" w:color="auto" w:fill="FFFFFF"/>
          <w:lang w:val="az-Latn-AZ" w:eastAsia="ru-RU"/>
        </w:rPr>
        <w:t>tədbirlərin həyata keçirilməsini davam etdirmək;</w:t>
      </w:r>
    </w:p>
    <w:p w14:paraId="309F04A1" w14:textId="21D2FEBC" w:rsidR="00571B21" w:rsidRPr="0027109A" w:rsidRDefault="00571B21" w:rsidP="00571B21">
      <w:pPr>
        <w:spacing w:after="0" w:line="360" w:lineRule="auto"/>
        <w:ind w:firstLine="630"/>
        <w:jc w:val="both"/>
        <w:rPr>
          <w:rFonts w:ascii="Arial" w:eastAsia="Times New Roman" w:hAnsi="Arial" w:cs="Arial"/>
          <w:color w:val="000000" w:themeColor="text1"/>
          <w:sz w:val="24"/>
          <w:szCs w:val="24"/>
          <w:lang w:val="az-Latn-AZ" w:eastAsia="ru-RU"/>
        </w:rPr>
      </w:pPr>
      <w:r w:rsidRPr="0027109A">
        <w:rPr>
          <w:rFonts w:ascii="Arial" w:eastAsia="Times New Roman" w:hAnsi="Arial" w:cs="Arial"/>
          <w:color w:val="000000" w:themeColor="text1"/>
          <w:spacing w:val="2"/>
          <w:sz w:val="24"/>
          <w:szCs w:val="24"/>
          <w:shd w:val="clear" w:color="auto" w:fill="FFFFFF"/>
          <w:lang w:val="az-Latn-AZ" w:eastAsia="ru-RU"/>
        </w:rPr>
        <w:t>5.1.</w:t>
      </w:r>
      <w:r w:rsidR="0027109A" w:rsidRPr="0027109A">
        <w:rPr>
          <w:rFonts w:ascii="Arial" w:eastAsia="Times New Roman" w:hAnsi="Arial" w:cs="Arial"/>
          <w:color w:val="000000" w:themeColor="text1"/>
          <w:spacing w:val="2"/>
          <w:sz w:val="24"/>
          <w:szCs w:val="24"/>
          <w:shd w:val="clear" w:color="auto" w:fill="FFFFFF"/>
          <w:lang w:val="az-Latn-AZ" w:eastAsia="ru-RU"/>
        </w:rPr>
        <w:t>3</w:t>
      </w:r>
      <w:r w:rsidRPr="0027109A">
        <w:rPr>
          <w:rFonts w:ascii="Arial" w:eastAsia="Times New Roman" w:hAnsi="Arial" w:cs="Arial"/>
          <w:color w:val="000000" w:themeColor="text1"/>
          <w:spacing w:val="2"/>
          <w:sz w:val="24"/>
          <w:szCs w:val="24"/>
          <w:shd w:val="clear" w:color="auto" w:fill="FFFFFF"/>
          <w:lang w:val="az-Latn-AZ" w:eastAsia="ru-RU"/>
        </w:rPr>
        <w:t>. Təhsil sahəsində beynəlxalq təcrübənin öyrənilməsi, həmçinin qabaqcıl beynəlxalq təcrübə əsasında pedaqoji, mühəndis-pedaqoji və elmi-pedaqoji kadr hazırlığı məqsədi ilə  beynəlxalq ekspertlər cəlb olunmaqla müxtəlif seminar, ustad dərsi, konfrans və s.</w:t>
      </w:r>
      <w:r w:rsidRPr="0027109A">
        <w:rPr>
          <w:rFonts w:ascii="Arial" w:eastAsia="Times New Roman" w:hAnsi="Arial" w:cs="Arial"/>
          <w:color w:val="000000" w:themeColor="text1"/>
          <w:sz w:val="24"/>
          <w:szCs w:val="24"/>
          <w:lang w:val="az-Latn-AZ" w:eastAsia="ru-RU"/>
        </w:rPr>
        <w:t xml:space="preserve"> birgə tədbirlərin keçirilməsini təşkil etmək.</w:t>
      </w:r>
      <w:r w:rsidRPr="0027109A">
        <w:rPr>
          <w:rFonts w:ascii="Arial" w:eastAsia="Times New Roman" w:hAnsi="Arial" w:cs="Arial"/>
          <w:color w:val="000000" w:themeColor="text1"/>
          <w:spacing w:val="2"/>
          <w:sz w:val="24"/>
          <w:szCs w:val="24"/>
          <w:shd w:val="clear" w:color="auto" w:fill="FFFFFF"/>
          <w:lang w:val="az-Latn-AZ" w:eastAsia="ru-RU"/>
        </w:rPr>
        <w:t xml:space="preserve"> </w:t>
      </w:r>
    </w:p>
    <w:p w14:paraId="5F817179" w14:textId="6440C114" w:rsidR="00571B21" w:rsidRPr="00571B21" w:rsidRDefault="00571B21" w:rsidP="00571B21">
      <w:pPr>
        <w:spacing w:after="0" w:line="360" w:lineRule="auto"/>
        <w:ind w:firstLine="630"/>
        <w:jc w:val="both"/>
        <w:rPr>
          <w:rFonts w:ascii="Arial" w:eastAsia="Times New Roman" w:hAnsi="Arial" w:cs="Arial"/>
          <w:color w:val="000000" w:themeColor="text1"/>
          <w:sz w:val="24"/>
          <w:szCs w:val="24"/>
          <w:lang w:val="az-Latn-AZ" w:eastAsia="ru-RU"/>
        </w:rPr>
      </w:pPr>
      <w:r w:rsidRPr="00571B21">
        <w:rPr>
          <w:rFonts w:ascii="Arial" w:eastAsia="Times New Roman" w:hAnsi="Arial" w:cs="Arial"/>
          <w:color w:val="000000" w:themeColor="text1"/>
          <w:sz w:val="24"/>
          <w:szCs w:val="24"/>
          <w:lang w:val="az-Latn-AZ" w:eastAsia="ru-RU"/>
        </w:rPr>
        <w:t>5.1.</w:t>
      </w:r>
      <w:r w:rsidR="0027109A">
        <w:rPr>
          <w:rFonts w:ascii="Arial" w:eastAsia="Times New Roman" w:hAnsi="Arial" w:cs="Arial"/>
          <w:color w:val="000000" w:themeColor="text1"/>
          <w:sz w:val="24"/>
          <w:szCs w:val="24"/>
          <w:lang w:val="az-Latn-AZ" w:eastAsia="ru-RU"/>
        </w:rPr>
        <w:t>4</w:t>
      </w:r>
      <w:r w:rsidRPr="00571B21">
        <w:rPr>
          <w:rFonts w:ascii="Arial" w:eastAsia="Times New Roman" w:hAnsi="Arial" w:cs="Arial"/>
          <w:color w:val="000000" w:themeColor="text1"/>
          <w:sz w:val="24"/>
          <w:szCs w:val="24"/>
          <w:lang w:val="az-Latn-AZ" w:eastAsia="ru-RU"/>
        </w:rPr>
        <w:t xml:space="preserve">. ittifaq üzvlərinin yubileylərinin təşkili, həmçinin 65 yaşla  əlaqədar əmək müqaviləsinə xitam verilənlərin təntənəli yolasalma mərasimlərini təşkil etmək; </w:t>
      </w:r>
    </w:p>
    <w:p w14:paraId="03EB18C3" w14:textId="4F5FEFD7" w:rsidR="00571B21" w:rsidRPr="00571B21" w:rsidRDefault="00571B21" w:rsidP="00571B21">
      <w:pPr>
        <w:spacing w:after="0" w:line="360" w:lineRule="auto"/>
        <w:ind w:firstLine="630"/>
        <w:jc w:val="both"/>
        <w:rPr>
          <w:rFonts w:ascii="Arial" w:eastAsia="Times New Roman" w:hAnsi="Arial" w:cs="Arial"/>
          <w:color w:val="000000" w:themeColor="text1"/>
          <w:sz w:val="24"/>
          <w:szCs w:val="24"/>
          <w:lang w:val="az-Latn-AZ" w:eastAsia="ru-RU"/>
        </w:rPr>
      </w:pPr>
      <w:r w:rsidRPr="00571B21">
        <w:rPr>
          <w:rFonts w:ascii="Arial" w:eastAsia="Times New Roman" w:hAnsi="Arial" w:cs="Arial"/>
          <w:color w:val="000000" w:themeColor="text1"/>
          <w:sz w:val="24"/>
          <w:szCs w:val="24"/>
          <w:lang w:val="az-Latn-AZ" w:eastAsia="ru-RU"/>
        </w:rPr>
        <w:t>5.1.</w:t>
      </w:r>
      <w:r w:rsidR="0027109A">
        <w:rPr>
          <w:rFonts w:ascii="Arial" w:eastAsia="Times New Roman" w:hAnsi="Arial" w:cs="Arial"/>
          <w:color w:val="000000" w:themeColor="text1"/>
          <w:sz w:val="24"/>
          <w:szCs w:val="24"/>
          <w:lang w:val="az-Latn-AZ" w:eastAsia="ru-RU"/>
        </w:rPr>
        <w:t>5</w:t>
      </w:r>
      <w:r w:rsidRPr="00571B21">
        <w:rPr>
          <w:rFonts w:ascii="Arial" w:eastAsia="Times New Roman" w:hAnsi="Arial" w:cs="Arial"/>
          <w:color w:val="000000" w:themeColor="text1"/>
          <w:sz w:val="24"/>
          <w:szCs w:val="24"/>
          <w:lang w:val="az-Latn-AZ" w:eastAsia="ru-RU"/>
        </w:rPr>
        <w:t xml:space="preserve">. ittifaq </w:t>
      </w:r>
      <w:r w:rsidRPr="00571B21">
        <w:rPr>
          <w:rFonts w:ascii="Arial" w:eastAsia="Times New Roman" w:hAnsi="Arial" w:cs="Arial" w:hint="eastAsia"/>
          <w:color w:val="000000" w:themeColor="text1"/>
          <w:sz w:val="24"/>
          <w:szCs w:val="24"/>
          <w:lang w:val="az-Latn-AZ" w:eastAsia="ru-RU"/>
        </w:rPr>
        <w:t>ü</w:t>
      </w:r>
      <w:r w:rsidRPr="00571B21">
        <w:rPr>
          <w:rFonts w:ascii="Arial" w:eastAsia="Times New Roman" w:hAnsi="Arial" w:cs="Arial"/>
          <w:color w:val="000000" w:themeColor="text1"/>
          <w:sz w:val="24"/>
          <w:szCs w:val="24"/>
          <w:lang w:val="az-Latn-AZ" w:eastAsia="ru-RU"/>
        </w:rPr>
        <w:t>zvü olan təhsil işçilərinin istirahətlərinin və asudə vaxtlar</w:t>
      </w:r>
      <w:r w:rsidRPr="00571B21">
        <w:rPr>
          <w:rFonts w:ascii="Arial" w:eastAsia="Times New Roman" w:hAnsi="Arial" w:cs="Arial" w:hint="eastAsia"/>
          <w:color w:val="000000" w:themeColor="text1"/>
          <w:sz w:val="24"/>
          <w:szCs w:val="24"/>
          <w:lang w:val="az-Latn-AZ" w:eastAsia="ru-RU"/>
        </w:rPr>
        <w:t>ı</w:t>
      </w:r>
      <w:r w:rsidRPr="00571B21">
        <w:rPr>
          <w:rFonts w:ascii="Arial" w:eastAsia="Times New Roman" w:hAnsi="Arial" w:cs="Arial"/>
          <w:color w:val="000000" w:themeColor="text1"/>
          <w:sz w:val="24"/>
          <w:szCs w:val="24"/>
          <w:lang w:val="az-Latn-AZ" w:eastAsia="ru-RU"/>
        </w:rPr>
        <w:t>n</w:t>
      </w:r>
      <w:r w:rsidRPr="00571B21">
        <w:rPr>
          <w:rFonts w:ascii="Arial" w:eastAsia="Times New Roman" w:hAnsi="Arial" w:cs="Arial" w:hint="eastAsia"/>
          <w:color w:val="000000" w:themeColor="text1"/>
          <w:sz w:val="24"/>
          <w:szCs w:val="24"/>
          <w:lang w:val="az-Latn-AZ" w:eastAsia="ru-RU"/>
        </w:rPr>
        <w:t>ı</w:t>
      </w:r>
      <w:r w:rsidRPr="00571B21">
        <w:rPr>
          <w:rFonts w:ascii="Arial" w:eastAsia="Times New Roman" w:hAnsi="Arial" w:cs="Arial"/>
          <w:color w:val="000000" w:themeColor="text1"/>
          <w:sz w:val="24"/>
          <w:szCs w:val="24"/>
          <w:lang w:val="az-Latn-AZ" w:eastAsia="ru-RU"/>
        </w:rPr>
        <w:t>n tə</w:t>
      </w:r>
      <w:r w:rsidRPr="00571B21">
        <w:rPr>
          <w:rFonts w:ascii="Arial" w:eastAsia="Times New Roman" w:hAnsi="Arial" w:cs="Arial" w:hint="eastAsia"/>
          <w:color w:val="000000" w:themeColor="text1"/>
          <w:sz w:val="24"/>
          <w:szCs w:val="24"/>
          <w:lang w:val="az-Latn-AZ" w:eastAsia="ru-RU"/>
        </w:rPr>
        <w:t>ş</w:t>
      </w:r>
      <w:r w:rsidRPr="00571B21">
        <w:rPr>
          <w:rFonts w:ascii="Arial" w:eastAsia="Times New Roman" w:hAnsi="Arial" w:cs="Arial"/>
          <w:color w:val="000000" w:themeColor="text1"/>
          <w:sz w:val="24"/>
          <w:szCs w:val="24"/>
          <w:lang w:val="az-Latn-AZ" w:eastAsia="ru-RU"/>
        </w:rPr>
        <w:t>kili ilə bağlı tədbirlər g</w:t>
      </w:r>
      <w:r w:rsidRPr="00571B21">
        <w:rPr>
          <w:rFonts w:ascii="Arial" w:eastAsia="Times New Roman" w:hAnsi="Arial" w:cs="Arial" w:hint="eastAsia"/>
          <w:color w:val="000000" w:themeColor="text1"/>
          <w:sz w:val="24"/>
          <w:szCs w:val="24"/>
          <w:lang w:val="az-Latn-AZ" w:eastAsia="ru-RU"/>
        </w:rPr>
        <w:t>ö</w:t>
      </w:r>
      <w:r w:rsidRPr="00571B21">
        <w:rPr>
          <w:rFonts w:ascii="Arial" w:eastAsia="Times New Roman" w:hAnsi="Arial" w:cs="Arial"/>
          <w:color w:val="000000" w:themeColor="text1"/>
          <w:sz w:val="24"/>
          <w:szCs w:val="24"/>
          <w:lang w:val="az-Latn-AZ" w:eastAsia="ru-RU"/>
        </w:rPr>
        <w:t>rülməsini o cümlədən, mədəni, k</w:t>
      </w:r>
      <w:r w:rsidRPr="00571B21">
        <w:rPr>
          <w:rFonts w:ascii="Arial" w:eastAsia="Times New Roman" w:hAnsi="Arial" w:cs="Arial" w:hint="eastAsia"/>
          <w:color w:val="000000" w:themeColor="text1"/>
          <w:sz w:val="24"/>
          <w:szCs w:val="24"/>
          <w:lang w:val="az-Latn-AZ" w:eastAsia="ru-RU"/>
        </w:rPr>
        <w:t>ü</w:t>
      </w:r>
      <w:r w:rsidRPr="00571B21">
        <w:rPr>
          <w:rFonts w:ascii="Arial" w:eastAsia="Times New Roman" w:hAnsi="Arial" w:cs="Arial"/>
          <w:color w:val="000000" w:themeColor="text1"/>
          <w:sz w:val="24"/>
          <w:szCs w:val="24"/>
          <w:lang w:val="az-Latn-AZ" w:eastAsia="ru-RU"/>
        </w:rPr>
        <w:t>tləvi tədbirləri, intellektual oyunlar, təmiz ətraf m</w:t>
      </w:r>
      <w:r w:rsidRPr="00571B21">
        <w:rPr>
          <w:rFonts w:ascii="Arial" w:eastAsia="Times New Roman" w:hAnsi="Arial" w:cs="Arial" w:hint="eastAsia"/>
          <w:color w:val="000000" w:themeColor="text1"/>
          <w:sz w:val="24"/>
          <w:szCs w:val="24"/>
          <w:lang w:val="az-Latn-AZ" w:eastAsia="ru-RU"/>
        </w:rPr>
        <w:t>ü</w:t>
      </w:r>
      <w:r w:rsidRPr="00571B21">
        <w:rPr>
          <w:rFonts w:ascii="Arial" w:eastAsia="Times New Roman" w:hAnsi="Arial" w:cs="Arial"/>
          <w:color w:val="000000" w:themeColor="text1"/>
          <w:sz w:val="24"/>
          <w:szCs w:val="24"/>
          <w:lang w:val="az-Latn-AZ" w:eastAsia="ru-RU"/>
        </w:rPr>
        <w:t>hit, ya</w:t>
      </w:r>
      <w:r w:rsidRPr="00571B21">
        <w:rPr>
          <w:rFonts w:ascii="Arial" w:eastAsia="Times New Roman" w:hAnsi="Arial" w:cs="Arial" w:hint="eastAsia"/>
          <w:color w:val="000000" w:themeColor="text1"/>
          <w:sz w:val="24"/>
          <w:szCs w:val="24"/>
          <w:lang w:val="az-Latn-AZ" w:eastAsia="ru-RU"/>
        </w:rPr>
        <w:t>şı</w:t>
      </w:r>
      <w:r w:rsidRPr="00571B21">
        <w:rPr>
          <w:rFonts w:ascii="Arial" w:eastAsia="Times New Roman" w:hAnsi="Arial" w:cs="Arial"/>
          <w:color w:val="000000" w:themeColor="text1"/>
          <w:sz w:val="24"/>
          <w:szCs w:val="24"/>
          <w:lang w:val="az-Latn-AZ" w:eastAsia="ru-RU"/>
        </w:rPr>
        <w:t>lla</w:t>
      </w:r>
      <w:r w:rsidRPr="00571B21">
        <w:rPr>
          <w:rFonts w:ascii="Arial" w:eastAsia="Times New Roman" w:hAnsi="Arial" w:cs="Arial" w:hint="eastAsia"/>
          <w:color w:val="000000" w:themeColor="text1"/>
          <w:sz w:val="24"/>
          <w:szCs w:val="24"/>
          <w:lang w:val="az-Latn-AZ" w:eastAsia="ru-RU"/>
        </w:rPr>
        <w:t>ş</w:t>
      </w:r>
      <w:r w:rsidRPr="00571B21">
        <w:rPr>
          <w:rFonts w:ascii="Arial" w:eastAsia="Times New Roman" w:hAnsi="Arial" w:cs="Arial"/>
          <w:color w:val="000000" w:themeColor="text1"/>
          <w:sz w:val="24"/>
          <w:szCs w:val="24"/>
          <w:lang w:val="az-Latn-AZ" w:eastAsia="ru-RU"/>
        </w:rPr>
        <w:t>d</w:t>
      </w:r>
      <w:r w:rsidRPr="00571B21">
        <w:rPr>
          <w:rFonts w:ascii="Arial" w:eastAsia="Times New Roman" w:hAnsi="Arial" w:cs="Arial" w:hint="eastAsia"/>
          <w:color w:val="000000" w:themeColor="text1"/>
          <w:sz w:val="24"/>
          <w:szCs w:val="24"/>
          <w:lang w:val="az-Latn-AZ" w:eastAsia="ru-RU"/>
        </w:rPr>
        <w:t>ı</w:t>
      </w:r>
      <w:r w:rsidRPr="00571B21">
        <w:rPr>
          <w:rFonts w:ascii="Arial" w:eastAsia="Times New Roman" w:hAnsi="Arial" w:cs="Arial"/>
          <w:color w:val="000000" w:themeColor="text1"/>
          <w:sz w:val="24"/>
          <w:szCs w:val="24"/>
          <w:lang w:val="az-Latn-AZ" w:eastAsia="ru-RU"/>
        </w:rPr>
        <w:t>rma və sair bu kimi tədbirləri tə</w:t>
      </w:r>
      <w:r w:rsidRPr="00571B21">
        <w:rPr>
          <w:rFonts w:ascii="Arial" w:eastAsia="Times New Roman" w:hAnsi="Arial" w:cs="Arial" w:hint="eastAsia"/>
          <w:color w:val="000000" w:themeColor="text1"/>
          <w:sz w:val="24"/>
          <w:szCs w:val="24"/>
          <w:lang w:val="az-Latn-AZ" w:eastAsia="ru-RU"/>
        </w:rPr>
        <w:t>ş</w:t>
      </w:r>
      <w:r w:rsidRPr="00571B21">
        <w:rPr>
          <w:rFonts w:ascii="Arial" w:eastAsia="Times New Roman" w:hAnsi="Arial" w:cs="Arial"/>
          <w:color w:val="000000" w:themeColor="text1"/>
          <w:sz w:val="24"/>
          <w:szCs w:val="24"/>
          <w:lang w:val="az-Latn-AZ" w:eastAsia="ru-RU"/>
        </w:rPr>
        <w:t xml:space="preserve">kil etmək; </w:t>
      </w:r>
    </w:p>
    <w:p w14:paraId="6D21903B" w14:textId="17E24335" w:rsidR="00571B21" w:rsidRPr="00571B21" w:rsidRDefault="00571B21" w:rsidP="00571B21">
      <w:pPr>
        <w:spacing w:after="0" w:line="360" w:lineRule="auto"/>
        <w:ind w:firstLine="630"/>
        <w:jc w:val="both"/>
        <w:rPr>
          <w:rFonts w:ascii="Arial" w:eastAsia="Times New Roman" w:hAnsi="Arial" w:cs="Arial"/>
          <w:color w:val="000000" w:themeColor="text1"/>
          <w:sz w:val="24"/>
          <w:szCs w:val="24"/>
          <w:lang w:val="az-Latn-AZ" w:eastAsia="ru-RU"/>
        </w:rPr>
      </w:pPr>
      <w:r w:rsidRPr="00571B21">
        <w:rPr>
          <w:rFonts w:ascii="Arial" w:eastAsia="Times New Roman" w:hAnsi="Arial" w:cs="Arial"/>
          <w:color w:val="000000" w:themeColor="text1"/>
          <w:sz w:val="24"/>
          <w:szCs w:val="24"/>
          <w:lang w:val="az-Latn-AZ" w:eastAsia="ru-RU"/>
        </w:rPr>
        <w:t>5.1.</w:t>
      </w:r>
      <w:r w:rsidR="001A5A4F">
        <w:rPr>
          <w:rFonts w:ascii="Arial" w:eastAsia="Times New Roman" w:hAnsi="Arial" w:cs="Arial"/>
          <w:color w:val="000000" w:themeColor="text1"/>
          <w:sz w:val="24"/>
          <w:szCs w:val="24"/>
          <w:lang w:val="az-Latn-AZ" w:eastAsia="ru-RU"/>
        </w:rPr>
        <w:t>6</w:t>
      </w:r>
      <w:r w:rsidRPr="00571B21">
        <w:rPr>
          <w:rFonts w:ascii="Arial" w:eastAsia="Times New Roman" w:hAnsi="Arial" w:cs="Arial"/>
          <w:color w:val="000000" w:themeColor="text1"/>
          <w:sz w:val="24"/>
          <w:szCs w:val="24"/>
          <w:lang w:val="az-Latn-AZ" w:eastAsia="ru-RU"/>
        </w:rPr>
        <w:t>. Bilik günü, Beynəlxalq M</w:t>
      </w:r>
      <w:r w:rsidRPr="00571B21">
        <w:rPr>
          <w:rFonts w:ascii="Arial" w:eastAsia="Times New Roman" w:hAnsi="Arial" w:cs="Arial" w:hint="eastAsia"/>
          <w:color w:val="000000" w:themeColor="text1"/>
          <w:sz w:val="24"/>
          <w:szCs w:val="24"/>
          <w:lang w:val="az-Latn-AZ" w:eastAsia="ru-RU"/>
        </w:rPr>
        <w:t>ü</w:t>
      </w:r>
      <w:r w:rsidRPr="00571B21">
        <w:rPr>
          <w:rFonts w:ascii="Arial" w:eastAsia="Times New Roman" w:hAnsi="Arial" w:cs="Arial"/>
          <w:color w:val="000000" w:themeColor="text1"/>
          <w:sz w:val="24"/>
          <w:szCs w:val="24"/>
          <w:lang w:val="az-Latn-AZ" w:eastAsia="ru-RU"/>
        </w:rPr>
        <w:t>əllimlər G</w:t>
      </w:r>
      <w:r w:rsidRPr="00571B21">
        <w:rPr>
          <w:rFonts w:ascii="Arial" w:eastAsia="Times New Roman" w:hAnsi="Arial" w:cs="Arial" w:hint="eastAsia"/>
          <w:color w:val="000000" w:themeColor="text1"/>
          <w:sz w:val="24"/>
          <w:szCs w:val="24"/>
          <w:lang w:val="az-Latn-AZ" w:eastAsia="ru-RU"/>
        </w:rPr>
        <w:t>ü</w:t>
      </w:r>
      <w:r w:rsidRPr="00571B21">
        <w:rPr>
          <w:rFonts w:ascii="Arial" w:eastAsia="Times New Roman" w:hAnsi="Arial" w:cs="Arial"/>
          <w:color w:val="000000" w:themeColor="text1"/>
          <w:sz w:val="24"/>
          <w:szCs w:val="24"/>
          <w:lang w:val="az-Latn-AZ" w:eastAsia="ru-RU"/>
        </w:rPr>
        <w:t>n</w:t>
      </w:r>
      <w:r w:rsidRPr="00571B21">
        <w:rPr>
          <w:rFonts w:ascii="Arial" w:eastAsia="Times New Roman" w:hAnsi="Arial" w:cs="Arial" w:hint="eastAsia"/>
          <w:color w:val="000000" w:themeColor="text1"/>
          <w:sz w:val="24"/>
          <w:szCs w:val="24"/>
          <w:lang w:val="az-Latn-AZ" w:eastAsia="ru-RU"/>
        </w:rPr>
        <w:t>ü</w:t>
      </w:r>
      <w:r w:rsidRPr="00571B21">
        <w:rPr>
          <w:rFonts w:ascii="Arial" w:eastAsia="Times New Roman" w:hAnsi="Arial" w:cs="Arial"/>
          <w:color w:val="000000" w:themeColor="text1"/>
          <w:sz w:val="24"/>
          <w:szCs w:val="24"/>
          <w:lang w:val="az-Latn-AZ" w:eastAsia="ru-RU"/>
        </w:rPr>
        <w:t xml:space="preserve"> ilə əlaqədar birgə tədbirlərin keçirilməsini təşkil etmək.</w:t>
      </w:r>
    </w:p>
    <w:p w14:paraId="3BA72BC2" w14:textId="77777777" w:rsidR="00571B21" w:rsidRPr="001A5A4F" w:rsidRDefault="00571B21" w:rsidP="00571B21">
      <w:pPr>
        <w:spacing w:after="0" w:line="360" w:lineRule="auto"/>
        <w:ind w:firstLine="630"/>
        <w:jc w:val="both"/>
        <w:rPr>
          <w:rFonts w:ascii="Arial" w:eastAsia="Times New Roman" w:hAnsi="Arial" w:cs="Arial"/>
          <w:color w:val="000000" w:themeColor="text1"/>
          <w:sz w:val="24"/>
          <w:szCs w:val="24"/>
          <w:lang w:val="az-Latn-AZ" w:eastAsia="ru-RU"/>
        </w:rPr>
      </w:pPr>
      <w:r w:rsidRPr="001A5A4F">
        <w:rPr>
          <w:rFonts w:ascii="Arial" w:eastAsia="Times New Roman" w:hAnsi="Arial" w:cs="Arial"/>
          <w:color w:val="000000" w:themeColor="text1"/>
          <w:sz w:val="24"/>
          <w:szCs w:val="24"/>
          <w:shd w:val="clear" w:color="auto" w:fill="FFFFFF"/>
          <w:lang w:val="az-Latn-AZ" w:eastAsia="ru-RU"/>
        </w:rPr>
        <w:t>5.1.8. Elmin populyarlaşması, eləcə də bu istiqamətdə birgə forum, seminar və s. bu kimi tədbirləri təşkil etmək.</w:t>
      </w:r>
    </w:p>
    <w:p w14:paraId="62D32BDB" w14:textId="77777777" w:rsidR="00B523DE" w:rsidRDefault="00B523DE" w:rsidP="00B777E2">
      <w:pPr>
        <w:spacing w:line="360" w:lineRule="auto"/>
        <w:jc w:val="both"/>
        <w:rPr>
          <w:rFonts w:ascii="Arial" w:hAnsi="Arial" w:cs="Arial"/>
          <w:b/>
          <w:sz w:val="24"/>
          <w:szCs w:val="24"/>
          <w:lang w:val="az-Latn-AZ"/>
        </w:rPr>
      </w:pPr>
    </w:p>
    <w:p w14:paraId="0FEFA7E7" w14:textId="5AEA1FCF" w:rsidR="00B777E2" w:rsidRPr="00B777E2" w:rsidRDefault="00B777E2" w:rsidP="00B777E2">
      <w:pPr>
        <w:spacing w:line="360" w:lineRule="auto"/>
        <w:jc w:val="both"/>
        <w:rPr>
          <w:rFonts w:ascii="Arial" w:hAnsi="Arial" w:cs="Arial"/>
          <w:b/>
          <w:sz w:val="24"/>
          <w:szCs w:val="24"/>
          <w:lang w:val="az-Latn-AZ"/>
        </w:rPr>
      </w:pPr>
      <w:r w:rsidRPr="00B777E2">
        <w:rPr>
          <w:rFonts w:ascii="Arial" w:hAnsi="Arial" w:cs="Arial"/>
          <w:b/>
          <w:sz w:val="24"/>
          <w:szCs w:val="24"/>
          <w:lang w:val="az-Latn-AZ"/>
        </w:rPr>
        <w:t>5.2. Nazirliyin öhdəlikləri:</w:t>
      </w:r>
    </w:p>
    <w:p w14:paraId="7808FC8A" w14:textId="77777777" w:rsidR="00B777E2" w:rsidRPr="00B777E2" w:rsidRDefault="00B777E2" w:rsidP="00B777E2">
      <w:pPr>
        <w:spacing w:after="0" w:line="360" w:lineRule="auto"/>
        <w:ind w:firstLine="720"/>
        <w:jc w:val="both"/>
        <w:rPr>
          <w:rFonts w:ascii="Arial" w:hAnsi="Arial" w:cs="Arial"/>
          <w:bCs/>
          <w:color w:val="000000" w:themeColor="text1"/>
          <w:spacing w:val="2"/>
          <w:sz w:val="24"/>
          <w:szCs w:val="24"/>
          <w:shd w:val="clear" w:color="auto" w:fill="FFFFFF"/>
          <w:lang w:val="az-Latn-AZ"/>
        </w:rPr>
      </w:pPr>
      <w:r w:rsidRPr="00B777E2">
        <w:rPr>
          <w:rFonts w:ascii="Arial" w:hAnsi="Arial" w:cs="Arial"/>
          <w:bCs/>
          <w:sz w:val="24"/>
          <w:szCs w:val="24"/>
          <w:lang w:val="az-Latn-AZ"/>
        </w:rPr>
        <w:t>5.2.1.</w:t>
      </w:r>
      <w:r w:rsidRPr="00B777E2">
        <w:rPr>
          <w:rFonts w:ascii="Arial" w:hAnsi="Arial" w:cs="Arial"/>
          <w:bCs/>
          <w:color w:val="000000" w:themeColor="text1"/>
          <w:spacing w:val="2"/>
          <w:sz w:val="24"/>
          <w:szCs w:val="24"/>
          <w:shd w:val="clear" w:color="auto" w:fill="FFFFFF"/>
          <w:lang w:val="az-Latn-AZ"/>
        </w:rPr>
        <w:t xml:space="preserve"> müxtəlif səviyyəli və miqyaslı fənn olimpiadalarının, müsabiqələrin və yarışların keçirilməsini təmin etmək;</w:t>
      </w:r>
    </w:p>
    <w:p w14:paraId="0BCD401C" w14:textId="341EDDEF" w:rsidR="00B777E2" w:rsidRPr="00B777E2" w:rsidRDefault="00B777E2" w:rsidP="00B777E2">
      <w:pPr>
        <w:spacing w:after="0" w:line="360" w:lineRule="auto"/>
        <w:ind w:firstLine="720"/>
        <w:jc w:val="both"/>
        <w:rPr>
          <w:rFonts w:ascii="Arial" w:hAnsi="Arial" w:cs="Arial"/>
          <w:bCs/>
          <w:color w:val="000000" w:themeColor="text1"/>
          <w:spacing w:val="2"/>
          <w:sz w:val="24"/>
          <w:szCs w:val="24"/>
          <w:shd w:val="clear" w:color="auto" w:fill="FFFFFF"/>
          <w:lang w:val="az-Latn-AZ"/>
        </w:rPr>
      </w:pPr>
      <w:r w:rsidRPr="00B777E2">
        <w:rPr>
          <w:rFonts w:ascii="Arial" w:hAnsi="Arial" w:cs="Arial"/>
          <w:bCs/>
          <w:color w:val="000000" w:themeColor="text1"/>
          <w:spacing w:val="2"/>
          <w:sz w:val="24"/>
          <w:szCs w:val="24"/>
          <w:shd w:val="clear" w:color="auto" w:fill="FFFFFF"/>
          <w:lang w:val="az-Latn-AZ"/>
        </w:rPr>
        <w:t xml:space="preserve">5.2.2. xüsusi istedada malik </w:t>
      </w:r>
      <w:r w:rsidRPr="00B777E2">
        <w:rPr>
          <w:rFonts w:ascii="Arial" w:hAnsi="Arial" w:cs="Arial"/>
          <w:color w:val="000000" w:themeColor="text1"/>
          <w:spacing w:val="2"/>
          <w:sz w:val="24"/>
          <w:szCs w:val="24"/>
          <w:shd w:val="clear" w:color="auto" w:fill="FFFFFF"/>
          <w:lang w:val="az-Latn-AZ"/>
        </w:rPr>
        <w:t>təhsil alan şəxslərin</w:t>
      </w:r>
      <w:r w:rsidRPr="00B777E2">
        <w:rPr>
          <w:rFonts w:ascii="Arial" w:hAnsi="Arial" w:cs="Arial"/>
          <w:color w:val="000000" w:themeColor="text1"/>
          <w:sz w:val="24"/>
          <w:szCs w:val="24"/>
          <w:lang w:val="az-Latn-AZ"/>
        </w:rPr>
        <w:t xml:space="preserve"> </w:t>
      </w:r>
      <w:r w:rsidRPr="00B777E2">
        <w:rPr>
          <w:rFonts w:ascii="Arial" w:hAnsi="Arial" w:cs="Arial"/>
          <w:bCs/>
          <w:color w:val="000000" w:themeColor="text1"/>
          <w:spacing w:val="2"/>
          <w:sz w:val="24"/>
          <w:szCs w:val="24"/>
          <w:shd w:val="clear" w:color="auto" w:fill="FFFFFF"/>
          <w:lang w:val="az-Latn-AZ"/>
        </w:rPr>
        <w:t>müəyyənləşdirilməsi və təhsillərinin davam etdirilməsinin stimullaşdırılması tədbirlərinin həyata keçirilməsini təmin etmək;</w:t>
      </w:r>
    </w:p>
    <w:p w14:paraId="5C211CF4" w14:textId="77777777" w:rsidR="00B777E2" w:rsidRPr="00B777E2" w:rsidRDefault="00B777E2" w:rsidP="00B777E2">
      <w:pPr>
        <w:spacing w:after="0" w:line="360" w:lineRule="auto"/>
        <w:ind w:firstLine="720"/>
        <w:jc w:val="both"/>
        <w:rPr>
          <w:rFonts w:ascii="Arial" w:hAnsi="Arial" w:cs="Arial"/>
          <w:bCs/>
          <w:sz w:val="24"/>
          <w:szCs w:val="24"/>
          <w:lang w:val="az-Latn-AZ"/>
        </w:rPr>
      </w:pPr>
      <w:r w:rsidRPr="00B777E2">
        <w:rPr>
          <w:rFonts w:ascii="Arial" w:hAnsi="Arial" w:cs="Arial"/>
          <w:bCs/>
          <w:color w:val="000000" w:themeColor="text1"/>
          <w:spacing w:val="2"/>
          <w:sz w:val="24"/>
          <w:szCs w:val="24"/>
          <w:shd w:val="clear" w:color="auto" w:fill="FFFFFF"/>
          <w:lang w:val="az-Latn-AZ"/>
        </w:rPr>
        <w:t xml:space="preserve">5.2.3. tədris dilini zəif bilən </w:t>
      </w:r>
      <w:r w:rsidRPr="00B777E2">
        <w:rPr>
          <w:rFonts w:ascii="Arial" w:hAnsi="Arial" w:cs="Arial"/>
          <w:color w:val="000000" w:themeColor="text1"/>
          <w:spacing w:val="2"/>
          <w:sz w:val="24"/>
          <w:szCs w:val="24"/>
          <w:shd w:val="clear" w:color="auto" w:fill="FFFFFF"/>
          <w:lang w:val="az-Latn-AZ"/>
        </w:rPr>
        <w:t>təhsil alan şəxslər</w:t>
      </w:r>
      <w:r w:rsidRPr="00B777E2">
        <w:rPr>
          <w:rFonts w:ascii="Arial" w:hAnsi="Arial" w:cs="Arial"/>
          <w:bCs/>
          <w:color w:val="000000" w:themeColor="text1"/>
          <w:spacing w:val="2"/>
          <w:sz w:val="24"/>
          <w:szCs w:val="24"/>
          <w:shd w:val="clear" w:color="auto" w:fill="FFFFFF"/>
          <w:lang w:val="az-Latn-AZ"/>
        </w:rPr>
        <w:t xml:space="preserve"> üçün təhsil proqramlarına uyğun hazırlıq siniflərinin və kurslarının təşkilini təmin etmək;</w:t>
      </w:r>
      <w:r w:rsidRPr="00B777E2">
        <w:rPr>
          <w:rFonts w:ascii="Arial" w:hAnsi="Arial" w:cs="Arial"/>
          <w:bCs/>
          <w:sz w:val="24"/>
          <w:szCs w:val="24"/>
          <w:lang w:val="az-Latn-AZ"/>
        </w:rPr>
        <w:t xml:space="preserve"> </w:t>
      </w:r>
    </w:p>
    <w:p w14:paraId="7D60B1FA" w14:textId="77777777" w:rsidR="00B777E2" w:rsidRPr="00B777E2" w:rsidRDefault="00B777E2" w:rsidP="00B777E2">
      <w:pPr>
        <w:spacing w:after="0" w:line="360" w:lineRule="auto"/>
        <w:ind w:firstLine="720"/>
        <w:jc w:val="both"/>
        <w:rPr>
          <w:rFonts w:ascii="Arial" w:hAnsi="Arial" w:cs="Arial"/>
          <w:bCs/>
          <w:color w:val="000000" w:themeColor="text1"/>
          <w:spacing w:val="2"/>
          <w:sz w:val="24"/>
          <w:szCs w:val="24"/>
          <w:shd w:val="clear" w:color="auto" w:fill="FFFFFF"/>
          <w:lang w:val="az-Latn-AZ"/>
        </w:rPr>
      </w:pPr>
      <w:r w:rsidRPr="00B777E2">
        <w:rPr>
          <w:rFonts w:ascii="Arial" w:hAnsi="Arial" w:cs="Arial"/>
          <w:bCs/>
          <w:sz w:val="24"/>
          <w:szCs w:val="24"/>
          <w:lang w:val="az-Latn-AZ"/>
        </w:rPr>
        <w:t>5.2.4.</w:t>
      </w:r>
      <w:r w:rsidRPr="00B777E2">
        <w:rPr>
          <w:rFonts w:ascii="Arial" w:hAnsi="Arial" w:cs="Arial"/>
          <w:bCs/>
          <w:color w:val="000000" w:themeColor="text1"/>
          <w:spacing w:val="2"/>
          <w:sz w:val="24"/>
          <w:szCs w:val="24"/>
          <w:shd w:val="clear" w:color="auto" w:fill="FFFFFF"/>
          <w:lang w:val="az-Latn-AZ"/>
        </w:rPr>
        <w:t xml:space="preserve"> tabeliyində olan təhsil müəssisələrində tam dövlət təminatında olan </w:t>
      </w:r>
      <w:r w:rsidRPr="00B777E2">
        <w:rPr>
          <w:rFonts w:ascii="Arial" w:hAnsi="Arial" w:cs="Arial"/>
          <w:color w:val="000000" w:themeColor="text1"/>
          <w:spacing w:val="2"/>
          <w:sz w:val="24"/>
          <w:szCs w:val="24"/>
          <w:shd w:val="clear" w:color="auto" w:fill="FFFFFF"/>
          <w:lang w:val="az-Latn-AZ"/>
        </w:rPr>
        <w:t>təhsil alan şəxslərə</w:t>
      </w:r>
      <w:r w:rsidRPr="00B777E2">
        <w:rPr>
          <w:rFonts w:ascii="Arial" w:hAnsi="Arial" w:cs="Arial"/>
          <w:bCs/>
          <w:color w:val="000000" w:themeColor="text1"/>
          <w:spacing w:val="2"/>
          <w:sz w:val="24"/>
          <w:szCs w:val="24"/>
          <w:shd w:val="clear" w:color="auto" w:fill="FFFFFF"/>
          <w:lang w:val="az-Latn-AZ"/>
        </w:rPr>
        <w:t xml:space="preserve"> yemək, paltar, ayaqqabı, şəxsi gigiyena əşyaları, yumşaq inventar, yataq </w:t>
      </w:r>
      <w:r w:rsidRPr="00B777E2">
        <w:rPr>
          <w:rFonts w:ascii="Arial" w:hAnsi="Arial" w:cs="Arial"/>
          <w:bCs/>
          <w:color w:val="000000" w:themeColor="text1"/>
          <w:spacing w:val="2"/>
          <w:sz w:val="24"/>
          <w:szCs w:val="24"/>
          <w:shd w:val="clear" w:color="auto" w:fill="FFFFFF"/>
          <w:lang w:val="az-Latn-AZ"/>
        </w:rPr>
        <w:lastRenderedPageBreak/>
        <w:t>ləvazimatı, dərslik, tədris ləvazimatı, zəruri avadanlıqlarla və s. ilə təmin edilməsini həyata keçirmək;</w:t>
      </w:r>
    </w:p>
    <w:p w14:paraId="0198AEE6" w14:textId="77777777" w:rsidR="00B777E2" w:rsidRPr="00B777E2" w:rsidRDefault="00B777E2" w:rsidP="00B777E2">
      <w:pPr>
        <w:spacing w:after="0" w:line="360" w:lineRule="auto"/>
        <w:ind w:firstLine="720"/>
        <w:jc w:val="both"/>
        <w:rPr>
          <w:rFonts w:ascii="Arial" w:hAnsi="Arial" w:cs="Arial"/>
          <w:bCs/>
          <w:color w:val="000000" w:themeColor="text1"/>
          <w:spacing w:val="2"/>
          <w:sz w:val="24"/>
          <w:szCs w:val="24"/>
          <w:shd w:val="clear" w:color="auto" w:fill="FFFFFF"/>
          <w:lang w:val="az-Latn-AZ"/>
        </w:rPr>
      </w:pPr>
      <w:r w:rsidRPr="00B777E2">
        <w:rPr>
          <w:rFonts w:ascii="Arial" w:hAnsi="Arial" w:cs="Arial"/>
          <w:bCs/>
          <w:color w:val="000000" w:themeColor="text1"/>
          <w:spacing w:val="2"/>
          <w:sz w:val="24"/>
          <w:szCs w:val="24"/>
          <w:shd w:val="clear" w:color="auto" w:fill="FFFFFF"/>
          <w:lang w:val="az-Latn-AZ"/>
        </w:rPr>
        <w:t>5.2.5. təhsil müəssisələrində idman-sağlamlıq və profilaktik işlərin təşkili ilə bağlı lazımi tədbirlər görmək, uşaq, şagird və tələbələrin idman yarışlarında, turist yürüşlərində iştirakına, onların texniki və bədii yaradıcılığına, digər tədbirlərə dəstək verilməsini təmin etmək;</w:t>
      </w:r>
    </w:p>
    <w:p w14:paraId="597A5065" w14:textId="77777777" w:rsidR="00B777E2" w:rsidRPr="00B777E2" w:rsidRDefault="00B777E2" w:rsidP="00B777E2">
      <w:pPr>
        <w:spacing w:after="0" w:line="360" w:lineRule="auto"/>
        <w:ind w:firstLine="720"/>
        <w:jc w:val="both"/>
        <w:rPr>
          <w:rFonts w:ascii="Arial" w:hAnsi="Arial" w:cs="Arial"/>
          <w:bCs/>
          <w:color w:val="000000" w:themeColor="text1"/>
          <w:spacing w:val="2"/>
          <w:sz w:val="24"/>
          <w:szCs w:val="24"/>
          <w:shd w:val="clear" w:color="auto" w:fill="FFFFFF"/>
          <w:lang w:val="az-Latn-AZ"/>
        </w:rPr>
      </w:pPr>
      <w:r w:rsidRPr="00B777E2">
        <w:rPr>
          <w:rFonts w:ascii="Arial" w:hAnsi="Arial" w:cs="Arial"/>
          <w:bCs/>
          <w:color w:val="000000" w:themeColor="text1"/>
          <w:spacing w:val="2"/>
          <w:sz w:val="24"/>
          <w:szCs w:val="24"/>
          <w:shd w:val="clear" w:color="auto" w:fill="FFFFFF"/>
          <w:lang w:val="az-Latn-AZ"/>
        </w:rPr>
        <w:t>5.2.6. fiziki tərbiyə dərslərinin və idman məşğələlərinin yüksək səviyyədə keçirilməsi, tədris planlarına və təhsil standartlarına uyğun olaraq çağırışaqədər yaşlı gənclərin və çağırışçıların hərbi xidmətə zəruri fiziki hazırlığının təmin edilməsi, habelə təhsilalanların müəyyən edilmiş idman normativlərini yerinə yetirə bilməsinə şəraitin yaradılması üçün tədbirlər görmək.</w:t>
      </w:r>
    </w:p>
    <w:p w14:paraId="3E479334" w14:textId="77777777" w:rsidR="00B777E2" w:rsidRPr="00B777E2" w:rsidRDefault="00B777E2" w:rsidP="00B777E2">
      <w:pPr>
        <w:spacing w:after="0" w:line="360" w:lineRule="auto"/>
        <w:jc w:val="both"/>
        <w:rPr>
          <w:rFonts w:ascii="Arial" w:hAnsi="Arial" w:cs="Arial"/>
          <w:bCs/>
          <w:sz w:val="24"/>
          <w:szCs w:val="24"/>
          <w:lang w:val="az-Latn-AZ"/>
        </w:rPr>
      </w:pPr>
    </w:p>
    <w:p w14:paraId="5AE71744" w14:textId="77777777" w:rsidR="00B777E2" w:rsidRPr="00B777E2" w:rsidRDefault="00B777E2" w:rsidP="00B777E2">
      <w:pPr>
        <w:spacing w:after="0" w:line="360" w:lineRule="auto"/>
        <w:jc w:val="both"/>
        <w:rPr>
          <w:rFonts w:ascii="Arial" w:hAnsi="Arial" w:cs="Arial"/>
          <w:b/>
          <w:sz w:val="24"/>
          <w:szCs w:val="24"/>
          <w:lang w:val="az-Latn-AZ"/>
        </w:rPr>
      </w:pPr>
      <w:r w:rsidRPr="00B777E2">
        <w:rPr>
          <w:rFonts w:ascii="Arial" w:hAnsi="Arial" w:cs="Arial"/>
          <w:b/>
          <w:sz w:val="24"/>
          <w:szCs w:val="24"/>
          <w:lang w:val="az-Latn-AZ"/>
        </w:rPr>
        <w:t>5.3. Komitənin öhdəlikləri:</w:t>
      </w:r>
    </w:p>
    <w:p w14:paraId="6E7482B0"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5.3.1. təhsil işçiləri və təhsilalanlar arasında tarixi günlərin, milli və dövlət bayramlarının, təhsil işçilərinin yubileylərinin keçirilməsini təşkil etmək;</w:t>
      </w:r>
    </w:p>
    <w:p w14:paraId="06C684DD" w14:textId="77777777" w:rsidR="00B777E2" w:rsidRPr="00B777E2" w:rsidRDefault="00B777E2" w:rsidP="00B777E2">
      <w:pPr>
        <w:spacing w:after="0" w:line="360" w:lineRule="auto"/>
        <w:ind w:firstLine="720"/>
        <w:jc w:val="both"/>
        <w:rPr>
          <w:rFonts w:ascii="Arial" w:hAnsi="Arial" w:cs="Arial"/>
          <w:color w:val="000000" w:themeColor="text1"/>
          <w:sz w:val="24"/>
          <w:szCs w:val="24"/>
          <w:lang w:val="az-Latn-AZ"/>
        </w:rPr>
      </w:pPr>
      <w:r w:rsidRPr="00B777E2">
        <w:rPr>
          <w:rFonts w:ascii="Arial" w:hAnsi="Arial" w:cs="Arial"/>
          <w:color w:val="000000" w:themeColor="text1"/>
          <w:sz w:val="24"/>
          <w:szCs w:val="24"/>
          <w:lang w:val="az-Latn-AZ"/>
        </w:rPr>
        <w:t xml:space="preserve">5.3.2. </w:t>
      </w:r>
      <w:r w:rsidRPr="00B777E2">
        <w:rPr>
          <w:rFonts w:ascii="Arial" w:hAnsi="Arial" w:cs="Arial"/>
          <w:color w:val="000000" w:themeColor="text1"/>
          <w:sz w:val="24"/>
          <w:szCs w:val="24"/>
          <w:shd w:val="clear" w:color="auto" w:fill="FFFFFF"/>
          <w:lang w:val="az-Latn-AZ"/>
        </w:rPr>
        <w:t>Ulu Öndər Heydər Əliyevin həyat və fəaliyyətinə dair tədbirlər, yarışlar, müsabiqələr keçirmək, həmçninin elmi-praktik dəyirmi masalar təşkil etmək;</w:t>
      </w:r>
    </w:p>
    <w:p w14:paraId="08E3CD8F" w14:textId="77777777" w:rsidR="00B777E2" w:rsidRPr="00B777E2" w:rsidRDefault="00B777E2" w:rsidP="00B777E2">
      <w:pPr>
        <w:spacing w:after="0" w:line="360" w:lineRule="auto"/>
        <w:ind w:firstLine="720"/>
        <w:jc w:val="both"/>
        <w:rPr>
          <w:rFonts w:ascii="Arial" w:hAnsi="Arial" w:cs="Arial"/>
          <w:color w:val="000000" w:themeColor="text1"/>
          <w:sz w:val="24"/>
          <w:szCs w:val="24"/>
          <w:lang w:val="az-Latn-AZ"/>
        </w:rPr>
      </w:pPr>
      <w:r w:rsidRPr="00B777E2">
        <w:rPr>
          <w:rFonts w:ascii="Arial" w:hAnsi="Arial" w:cs="Arial"/>
          <w:color w:val="000000" w:themeColor="text1"/>
          <w:sz w:val="24"/>
          <w:szCs w:val="24"/>
          <w:lang w:val="az-Latn-AZ"/>
        </w:rPr>
        <w:t xml:space="preserve">5.3.3. vətənimizin </w:t>
      </w:r>
      <w:r w:rsidRPr="00B777E2">
        <w:rPr>
          <w:rFonts w:ascii="Arial" w:hAnsi="Arial" w:cs="Arial"/>
          <w:sz w:val="24"/>
          <w:szCs w:val="24"/>
          <w:lang w:val="az-Latn-AZ"/>
        </w:rPr>
        <w:t>ərazi bütövlüyü və suverenliyi uğrunda şəhid olan oğul və qızlarımızın əziz xatirəsinin</w:t>
      </w:r>
      <w:r w:rsidRPr="00B777E2">
        <w:rPr>
          <w:rFonts w:ascii="Arial" w:hAnsi="Arial" w:cs="Arial"/>
          <w:color w:val="000000" w:themeColor="text1"/>
          <w:sz w:val="24"/>
          <w:szCs w:val="24"/>
          <w:lang w:val="az-Latn-AZ"/>
        </w:rPr>
        <w:t xml:space="preserve"> yad edilməsini, ölkəmizin tarixində əlamətdar və faciələrlə xatırlanan günlərin qeyd edilməsini təşkil etmək;</w:t>
      </w:r>
    </w:p>
    <w:p w14:paraId="26518E10" w14:textId="77777777" w:rsidR="00B777E2" w:rsidRPr="00B777E2" w:rsidRDefault="00B777E2" w:rsidP="00B777E2">
      <w:pPr>
        <w:spacing w:after="0" w:line="360" w:lineRule="auto"/>
        <w:ind w:firstLine="720"/>
        <w:jc w:val="both"/>
        <w:rPr>
          <w:rFonts w:ascii="Arial" w:hAnsi="Arial" w:cs="Arial"/>
          <w:color w:val="000000" w:themeColor="text1"/>
          <w:sz w:val="24"/>
          <w:szCs w:val="24"/>
          <w:lang w:val="az-Latn-AZ"/>
        </w:rPr>
      </w:pPr>
      <w:r w:rsidRPr="00B777E2">
        <w:rPr>
          <w:rFonts w:ascii="Arial" w:hAnsi="Arial" w:cs="Arial"/>
          <w:color w:val="000000" w:themeColor="text1"/>
          <w:sz w:val="24"/>
          <w:szCs w:val="24"/>
          <w:lang w:val="az-Latn-AZ"/>
        </w:rPr>
        <w:t xml:space="preserve">5.3.4. ali, orta-ixtisas və ümumi təhsil müəssisələrinin tələbə və şagirdləri arasında intellektual yarışların, </w:t>
      </w:r>
      <w:r w:rsidRPr="00B777E2">
        <w:rPr>
          <w:rFonts w:ascii="Arial" w:hAnsi="Arial" w:cs="Arial"/>
          <w:color w:val="000000"/>
          <w:sz w:val="24"/>
          <w:szCs w:val="24"/>
          <w:shd w:val="clear" w:color="auto" w:fill="FFFFFF"/>
          <w:lang w:val="az-Latn-AZ"/>
        </w:rPr>
        <w:t>robototexnika və müasir informasiya texnologiyaları üzrə</w:t>
      </w:r>
      <w:r w:rsidRPr="00B777E2">
        <w:rPr>
          <w:rFonts w:ascii="Arial" w:hAnsi="Arial" w:cs="Arial"/>
          <w:color w:val="000000" w:themeColor="text1"/>
          <w:sz w:val="24"/>
          <w:szCs w:val="24"/>
          <w:lang w:val="az-Latn-AZ"/>
        </w:rPr>
        <w:t xml:space="preserve"> festival müsabiqələrin keçirilməsini təşkil etmək;</w:t>
      </w:r>
    </w:p>
    <w:p w14:paraId="21C3CE9C" w14:textId="77777777" w:rsidR="00B777E2" w:rsidRPr="00B777E2" w:rsidRDefault="00B777E2" w:rsidP="00B777E2">
      <w:pPr>
        <w:spacing w:after="0" w:line="360" w:lineRule="auto"/>
        <w:ind w:firstLine="720"/>
        <w:jc w:val="both"/>
        <w:rPr>
          <w:rFonts w:ascii="Arial" w:hAnsi="Arial" w:cs="Arial"/>
          <w:color w:val="000000" w:themeColor="text1"/>
          <w:sz w:val="24"/>
          <w:szCs w:val="24"/>
          <w:lang w:val="az-Latn-AZ"/>
        </w:rPr>
      </w:pPr>
      <w:r w:rsidRPr="00B777E2">
        <w:rPr>
          <w:rFonts w:ascii="Arial" w:hAnsi="Arial" w:cs="Arial"/>
          <w:color w:val="000000" w:themeColor="text1"/>
          <w:sz w:val="24"/>
          <w:szCs w:val="24"/>
          <w:lang w:val="az-Latn-AZ"/>
        </w:rPr>
        <w:t>5.3.5. ali təhsil müəssisələri arasında “Universiada”ların keçirilməsini təşkil etmək;</w:t>
      </w:r>
    </w:p>
    <w:p w14:paraId="6FDA057E"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5.3.6. ittifaq üzvlərində vətənə, torpağa məhəbbət hissini aşılamaq məqsədilə tətil və istirahət günlərində muzeylərə, ölkəmizin tarixi  və görməli yerlərinə səyahətlər təşkil etmək;</w:t>
      </w:r>
    </w:p>
    <w:p w14:paraId="1A11B646"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5.3.7. ittifaq üzvlərinin asudə vaxtlarının səmərəli təşkili məqsədilə mədəni,kütləvi və idman tədbirlərini həyata keçirmək, intellektual yarışlar və müsabiqələr təşkil etmək;</w:t>
      </w:r>
    </w:p>
    <w:p w14:paraId="348A6CE1"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5.3.8. ittifaq üzvlərinin iştirakı ilə qocalar evində və uşaq evlərində görüşlər və bayram şənlikərinin keçirilməsini, eləcə də onlara maddi və mənəvi yardımlar göstərilməsini təşkil etmək;</w:t>
      </w:r>
    </w:p>
    <w:p w14:paraId="3D7FB839" w14:textId="77777777" w:rsidR="00B777E2" w:rsidRPr="00B777E2" w:rsidRDefault="00B777E2" w:rsidP="00B777E2">
      <w:pPr>
        <w:spacing w:after="0" w:line="360" w:lineRule="auto"/>
        <w:ind w:firstLine="720"/>
        <w:jc w:val="both"/>
        <w:rPr>
          <w:rFonts w:ascii="Arial" w:hAnsi="Arial" w:cs="Arial"/>
          <w:color w:val="000000" w:themeColor="text1"/>
          <w:sz w:val="24"/>
          <w:szCs w:val="24"/>
          <w:lang w:val="az-Latn-AZ"/>
        </w:rPr>
      </w:pPr>
      <w:r w:rsidRPr="00B777E2">
        <w:rPr>
          <w:rFonts w:ascii="Arial" w:hAnsi="Arial" w:cs="Arial"/>
          <w:color w:val="000000" w:themeColor="text1"/>
          <w:sz w:val="24"/>
          <w:szCs w:val="24"/>
          <w:lang w:val="az-Latn-AZ"/>
        </w:rPr>
        <w:t>5.3.9. aztəminatlı ailələrdən olan bir qrup təhsilalanları qismən pulsuz yeməklə təmin etmək;</w:t>
      </w:r>
    </w:p>
    <w:p w14:paraId="67CB3D4B" w14:textId="77777777" w:rsid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lastRenderedPageBreak/>
        <w:t xml:space="preserve">5.3.10. işçilərin və </w:t>
      </w:r>
      <w:r w:rsidRPr="00B777E2">
        <w:rPr>
          <w:rFonts w:ascii="Arial" w:hAnsi="Arial" w:cs="Arial"/>
          <w:color w:val="000000" w:themeColor="text1"/>
          <w:spacing w:val="2"/>
          <w:sz w:val="24"/>
          <w:szCs w:val="24"/>
          <w:shd w:val="clear" w:color="auto" w:fill="FFFFFF"/>
          <w:lang w:val="az-Latn-AZ"/>
        </w:rPr>
        <w:t xml:space="preserve">təhsil alan şəxslərin </w:t>
      </w:r>
      <w:r w:rsidRPr="00B777E2">
        <w:rPr>
          <w:rFonts w:ascii="Arial" w:hAnsi="Arial" w:cs="Arial"/>
          <w:sz w:val="24"/>
          <w:szCs w:val="24"/>
          <w:lang w:val="az-Latn-AZ"/>
        </w:rPr>
        <w:t>asudə vaxtlarının maraqlı və səmərəli keçirilməsini təşkil etmək.</w:t>
      </w:r>
    </w:p>
    <w:p w14:paraId="41055329" w14:textId="77777777" w:rsidR="00143702" w:rsidRPr="00B777E2" w:rsidRDefault="00143702" w:rsidP="00B777E2">
      <w:pPr>
        <w:spacing w:after="0" w:line="360" w:lineRule="auto"/>
        <w:ind w:firstLine="720"/>
        <w:jc w:val="both"/>
        <w:rPr>
          <w:rFonts w:ascii="Arial" w:hAnsi="Arial" w:cs="Arial"/>
          <w:sz w:val="24"/>
          <w:szCs w:val="24"/>
          <w:lang w:val="az-Latn-AZ"/>
        </w:rPr>
      </w:pPr>
    </w:p>
    <w:p w14:paraId="7AFB573C" w14:textId="77777777" w:rsidR="00B777E2" w:rsidRPr="00F313B6" w:rsidRDefault="00B777E2" w:rsidP="00B777E2">
      <w:pPr>
        <w:spacing w:after="0"/>
        <w:jc w:val="both"/>
        <w:rPr>
          <w:lang w:val="az-Latn-AZ"/>
        </w:rPr>
      </w:pPr>
    </w:p>
    <w:p w14:paraId="174E95B5" w14:textId="77777777" w:rsidR="00B777E2" w:rsidRPr="00B777E2" w:rsidRDefault="00B777E2" w:rsidP="00B777E2">
      <w:pPr>
        <w:spacing w:after="0" w:line="360" w:lineRule="auto"/>
        <w:ind w:left="2160" w:firstLine="90"/>
        <w:jc w:val="both"/>
        <w:rPr>
          <w:rFonts w:ascii="Arial" w:hAnsi="Arial" w:cs="Arial"/>
          <w:b/>
          <w:bCs/>
          <w:sz w:val="24"/>
          <w:szCs w:val="24"/>
          <w:lang w:val="az-Latn-AZ"/>
        </w:rPr>
      </w:pPr>
      <w:r w:rsidRPr="00B777E2">
        <w:rPr>
          <w:rFonts w:ascii="Arial" w:hAnsi="Arial" w:cs="Arial"/>
          <w:b/>
          <w:sz w:val="24"/>
          <w:szCs w:val="24"/>
          <w:lang w:val="az-Latn-AZ"/>
        </w:rPr>
        <w:t xml:space="preserve">6. İşçilərin sağlamlığının mühafizəsi </w:t>
      </w:r>
      <w:r w:rsidRPr="00B777E2">
        <w:rPr>
          <w:rFonts w:ascii="Arial" w:hAnsi="Arial" w:cs="Arial"/>
          <w:b/>
          <w:bCs/>
          <w:sz w:val="24"/>
          <w:szCs w:val="24"/>
          <w:lang w:val="az-Latn-AZ"/>
        </w:rPr>
        <w:t xml:space="preserve">sahəsində </w:t>
      </w:r>
    </w:p>
    <w:p w14:paraId="3CD1EC70" w14:textId="77777777" w:rsidR="00B777E2" w:rsidRPr="00B777E2" w:rsidRDefault="00B777E2" w:rsidP="00B777E2">
      <w:pPr>
        <w:spacing w:after="0" w:line="360" w:lineRule="auto"/>
        <w:ind w:left="2520" w:firstLine="1080"/>
        <w:jc w:val="both"/>
        <w:rPr>
          <w:rFonts w:ascii="Arial" w:hAnsi="Arial" w:cs="Arial"/>
          <w:b/>
          <w:bCs/>
          <w:sz w:val="24"/>
          <w:szCs w:val="24"/>
          <w:lang w:val="az-Latn-AZ"/>
        </w:rPr>
      </w:pPr>
      <w:r w:rsidRPr="00B777E2">
        <w:rPr>
          <w:rFonts w:ascii="Arial" w:hAnsi="Arial" w:cs="Arial"/>
          <w:b/>
          <w:bCs/>
          <w:sz w:val="24"/>
          <w:szCs w:val="24"/>
          <w:lang w:val="az-Latn-AZ"/>
        </w:rPr>
        <w:t>tərəflərin öhdəlikləri</w:t>
      </w:r>
    </w:p>
    <w:p w14:paraId="5C685A8E" w14:textId="77777777" w:rsidR="00B777E2" w:rsidRPr="00B777E2" w:rsidRDefault="00B777E2" w:rsidP="00B777E2">
      <w:pPr>
        <w:spacing w:after="0" w:line="360" w:lineRule="auto"/>
        <w:jc w:val="both"/>
        <w:rPr>
          <w:rFonts w:ascii="Arial" w:hAnsi="Arial" w:cs="Arial"/>
          <w:b/>
          <w:sz w:val="24"/>
          <w:szCs w:val="24"/>
          <w:lang w:val="az-Latn-AZ"/>
        </w:rPr>
      </w:pPr>
    </w:p>
    <w:p w14:paraId="2A66D992" w14:textId="77777777" w:rsidR="00B777E2" w:rsidRPr="00B777E2" w:rsidRDefault="00B777E2" w:rsidP="00B777E2">
      <w:pPr>
        <w:spacing w:after="0" w:line="360" w:lineRule="auto"/>
        <w:jc w:val="both"/>
        <w:rPr>
          <w:rFonts w:ascii="Arial" w:hAnsi="Arial" w:cs="Arial"/>
          <w:b/>
          <w:sz w:val="24"/>
          <w:szCs w:val="24"/>
          <w:lang w:val="az-Latn-AZ"/>
        </w:rPr>
      </w:pPr>
      <w:r w:rsidRPr="00B777E2">
        <w:rPr>
          <w:rFonts w:ascii="Arial" w:hAnsi="Arial" w:cs="Arial"/>
          <w:b/>
          <w:sz w:val="24"/>
          <w:szCs w:val="24"/>
          <w:lang w:val="az-Latn-AZ"/>
        </w:rPr>
        <w:t>6.1. Nazirliyin öhdəlikləri:</w:t>
      </w:r>
    </w:p>
    <w:p w14:paraId="46B583AA"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6.1.1. ali təhsil müəssisələrində büdcədənkənar daxilolmalar hesabına yığılmış vəsaitin bir hissəsini yollayışlar alınmasına yönəltmək;</w:t>
      </w:r>
    </w:p>
    <w:p w14:paraId="3C88F17E"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6.1.2. ali təhsil müəssisələrinin istirahət bazalarının maddi-texniki təminatının gücləndirilməsi üçün tədbirlərin görülməsinə və həmin istirahət bazalarında işçilərin istirahətlərinin təşkil edilməsinə nəzarət etmək;</w:t>
      </w:r>
    </w:p>
    <w:p w14:paraId="6CA5355A"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 xml:space="preserve">6.1.3. ali təhsil müəssisələrinin nəzdində fəaliyyət göstərən poliklinikaların müasir avadanlıqlarla təchizatının yaxşılaşdırılmasını, təhsil işçiləri xidmət göstərmək üçün tibb müəssisələrinin normal fəaliyyətini təmin etmək; </w:t>
      </w:r>
    </w:p>
    <w:p w14:paraId="18FCC1F2" w14:textId="77777777" w:rsidR="00B777E2" w:rsidRPr="00B777E2" w:rsidRDefault="00B777E2" w:rsidP="00B777E2">
      <w:pPr>
        <w:spacing w:after="0" w:line="360" w:lineRule="auto"/>
        <w:ind w:firstLine="720"/>
        <w:jc w:val="both"/>
        <w:rPr>
          <w:rFonts w:ascii="Arial" w:hAnsi="Arial" w:cs="Arial"/>
          <w:sz w:val="24"/>
          <w:szCs w:val="24"/>
          <w:lang w:val="az-Latn-AZ"/>
        </w:rPr>
      </w:pPr>
      <w:r w:rsidRPr="00B777E2">
        <w:rPr>
          <w:rFonts w:ascii="Arial" w:hAnsi="Arial" w:cs="Arial"/>
          <w:sz w:val="24"/>
          <w:szCs w:val="24"/>
          <w:lang w:val="az-Latn-AZ"/>
        </w:rPr>
        <w:t xml:space="preserve">6.1.4. işləyən qadınlara, hamiləliyə və doğuşa, həmçinin uşağa qulluğa görə qanunvericilikdə nəzərdə tutulmuş imtiyazlardan əlavə, doğuşdan sonrakı məzuniyyət bitdikdən sonra zərurət yarandığı hallarda Əmək Məcəlləsinə əsasən 14 gün müddətində ödənişsiz, müəssisənin maliyyə imkanı olduqda isə ödənişli məzuniyyət verilməsini, hamilə qadınlar üçün onların istəkləri nəzərə alınmaqla iş qrafikinin (rejiminin) tərtib edilməsi üçün digər tədbirlərin həyata keçirilməsini təmin etmək; </w:t>
      </w:r>
    </w:p>
    <w:p w14:paraId="33A92B52" w14:textId="77777777" w:rsidR="00B777E2" w:rsidRPr="00B777E2" w:rsidRDefault="00B777E2" w:rsidP="00B777E2">
      <w:pPr>
        <w:spacing w:after="0" w:line="360" w:lineRule="auto"/>
        <w:ind w:firstLine="360"/>
        <w:jc w:val="both"/>
        <w:rPr>
          <w:rFonts w:ascii="Arial" w:hAnsi="Arial" w:cs="Arial"/>
          <w:sz w:val="24"/>
          <w:szCs w:val="24"/>
          <w:lang w:val="az-Latn-AZ"/>
        </w:rPr>
      </w:pPr>
      <w:r w:rsidRPr="00B777E2">
        <w:rPr>
          <w:rFonts w:ascii="Arial" w:hAnsi="Arial" w:cs="Arial"/>
          <w:sz w:val="24"/>
          <w:szCs w:val="24"/>
          <w:lang w:val="az-Latn-AZ"/>
        </w:rPr>
        <w:t>6.1.5. aşağıdakılarla əlaqədar işçilərə müəssisənin maliyyə imkanları daxilində əməkhaqqı saxlanılmaqla işə çıxmamasına razılıq verilməsini təmin etmək;</w:t>
      </w:r>
    </w:p>
    <w:p w14:paraId="7BEFAA6C" w14:textId="77777777" w:rsidR="00B777E2" w:rsidRPr="00B777E2" w:rsidRDefault="00B777E2" w:rsidP="00B777E2">
      <w:pPr>
        <w:numPr>
          <w:ilvl w:val="0"/>
          <w:numId w:val="1"/>
        </w:numPr>
        <w:spacing w:after="0" w:line="360" w:lineRule="auto"/>
        <w:jc w:val="both"/>
        <w:rPr>
          <w:rFonts w:ascii="Arial" w:hAnsi="Arial" w:cs="Arial"/>
          <w:sz w:val="24"/>
          <w:szCs w:val="24"/>
          <w:lang w:val="az-Latn-AZ"/>
        </w:rPr>
      </w:pPr>
      <w:r w:rsidRPr="00B777E2">
        <w:rPr>
          <w:rFonts w:ascii="Arial" w:hAnsi="Arial" w:cs="Arial"/>
          <w:sz w:val="24"/>
          <w:szCs w:val="24"/>
          <w:lang w:val="az-Latn-AZ"/>
        </w:rPr>
        <w:t xml:space="preserve">uşaq anadan olduqdan sonra ataya – 5 iş günü; </w:t>
      </w:r>
    </w:p>
    <w:p w14:paraId="3469F5EF" w14:textId="77777777" w:rsidR="00B777E2" w:rsidRPr="00B777E2" w:rsidRDefault="00B777E2" w:rsidP="00B777E2">
      <w:pPr>
        <w:numPr>
          <w:ilvl w:val="0"/>
          <w:numId w:val="1"/>
        </w:numPr>
        <w:spacing w:after="0" w:line="360" w:lineRule="auto"/>
        <w:jc w:val="both"/>
        <w:rPr>
          <w:rFonts w:ascii="Arial" w:hAnsi="Arial" w:cs="Arial"/>
          <w:sz w:val="24"/>
          <w:szCs w:val="24"/>
          <w:lang w:val="az-Latn-AZ"/>
        </w:rPr>
      </w:pPr>
      <w:r w:rsidRPr="00B777E2">
        <w:rPr>
          <w:rFonts w:ascii="Arial" w:hAnsi="Arial" w:cs="Arial"/>
          <w:sz w:val="24"/>
          <w:szCs w:val="24"/>
          <w:lang w:val="az-Latn-AZ"/>
        </w:rPr>
        <w:t xml:space="preserve">işçinin toyu olduqda – 5 iş günü; </w:t>
      </w:r>
    </w:p>
    <w:p w14:paraId="600C9FAC" w14:textId="718B47B5" w:rsidR="00B777E2" w:rsidRPr="00B777E2" w:rsidRDefault="00B777E2" w:rsidP="00B777E2">
      <w:pPr>
        <w:numPr>
          <w:ilvl w:val="0"/>
          <w:numId w:val="1"/>
        </w:numPr>
        <w:spacing w:after="0" w:line="360" w:lineRule="auto"/>
        <w:jc w:val="both"/>
        <w:rPr>
          <w:rFonts w:ascii="Arial" w:hAnsi="Arial" w:cs="Arial"/>
          <w:sz w:val="24"/>
          <w:szCs w:val="24"/>
          <w:lang w:val="az-Latn-AZ"/>
        </w:rPr>
      </w:pPr>
      <w:r w:rsidRPr="00B777E2">
        <w:rPr>
          <w:rFonts w:ascii="Arial" w:hAnsi="Arial" w:cs="Arial"/>
          <w:sz w:val="24"/>
          <w:szCs w:val="24"/>
          <w:lang w:val="az-Latn-AZ"/>
        </w:rPr>
        <w:t>yaxın qohumu vəfat etdikdə – 5 iş günü</w:t>
      </w:r>
      <w:r w:rsidR="008143C6">
        <w:rPr>
          <w:rFonts w:ascii="Arial" w:hAnsi="Arial" w:cs="Arial"/>
          <w:sz w:val="24"/>
          <w:szCs w:val="24"/>
          <w:lang w:val="az-Latn-AZ"/>
        </w:rPr>
        <w:t>;</w:t>
      </w:r>
    </w:p>
    <w:p w14:paraId="5F567F1F" w14:textId="77777777" w:rsidR="00B777E2" w:rsidRPr="00B777E2" w:rsidRDefault="00B777E2" w:rsidP="00B777E2">
      <w:pPr>
        <w:numPr>
          <w:ilvl w:val="0"/>
          <w:numId w:val="1"/>
        </w:numPr>
        <w:spacing w:after="0" w:line="360" w:lineRule="auto"/>
        <w:jc w:val="both"/>
        <w:rPr>
          <w:rFonts w:ascii="Arial" w:hAnsi="Arial" w:cs="Arial"/>
          <w:sz w:val="24"/>
          <w:szCs w:val="24"/>
          <w:lang w:val="az-Latn-AZ"/>
        </w:rPr>
      </w:pPr>
      <w:r w:rsidRPr="00B777E2">
        <w:rPr>
          <w:rFonts w:ascii="Arial" w:hAnsi="Arial" w:cs="Arial"/>
          <w:sz w:val="24"/>
          <w:szCs w:val="24"/>
          <w:lang w:val="az-Latn-AZ"/>
        </w:rPr>
        <w:t>uşağı ilk dəfə 1-ci sinifə gedən valideyinə - 1 iş günü.</w:t>
      </w:r>
    </w:p>
    <w:p w14:paraId="1457A8D9" w14:textId="77777777" w:rsidR="00B777E2" w:rsidRPr="00B777E2" w:rsidRDefault="00B777E2" w:rsidP="00B777E2">
      <w:pPr>
        <w:numPr>
          <w:ilvl w:val="0"/>
          <w:numId w:val="1"/>
        </w:numPr>
        <w:spacing w:after="0" w:line="360" w:lineRule="auto"/>
        <w:jc w:val="both"/>
        <w:rPr>
          <w:rFonts w:ascii="Arial" w:hAnsi="Arial" w:cs="Arial"/>
          <w:sz w:val="24"/>
          <w:szCs w:val="24"/>
          <w:lang w:val="az-Latn-AZ"/>
        </w:rPr>
      </w:pPr>
      <w:r w:rsidRPr="00B777E2">
        <w:rPr>
          <w:rFonts w:ascii="Arial" w:hAnsi="Arial" w:cs="Arial"/>
          <w:sz w:val="24"/>
          <w:szCs w:val="24"/>
          <w:lang w:val="az-Latn-AZ"/>
        </w:rPr>
        <w:t xml:space="preserve">digər zəruri hallarla bağlı (şəxsi iş, ad günü, ailə vəziyyəti, səhhəti ilə bağlı) – ayda 2 iş günü. </w:t>
      </w:r>
    </w:p>
    <w:p w14:paraId="01F5457B" w14:textId="77777777" w:rsidR="00B777E2" w:rsidRPr="00B777E2" w:rsidRDefault="00B777E2" w:rsidP="00B777E2">
      <w:pPr>
        <w:spacing w:after="0" w:line="360" w:lineRule="auto"/>
        <w:ind w:firstLine="360"/>
        <w:jc w:val="both"/>
        <w:rPr>
          <w:rFonts w:ascii="Arial" w:hAnsi="Arial" w:cs="Arial"/>
          <w:sz w:val="24"/>
          <w:szCs w:val="24"/>
          <w:lang w:val="az-Latn-AZ"/>
        </w:rPr>
      </w:pPr>
      <w:r w:rsidRPr="00B777E2">
        <w:rPr>
          <w:rFonts w:ascii="Arial" w:hAnsi="Arial" w:cs="Arial"/>
          <w:sz w:val="24"/>
          <w:szCs w:val="24"/>
          <w:lang w:val="az-Latn-AZ"/>
        </w:rPr>
        <w:t>6.1.6. tədris ili ərzində işçinin müalicəyə ehtiyacı olduğu zaman ona lazımi köməklik göstərmək, sanatoriya – kurort müalicəsi üçün işçiyə yollayış verildiyi halda, ona ödənişli məzuniyyətin verilməsini təmin etmək.</w:t>
      </w:r>
    </w:p>
    <w:p w14:paraId="56C64976" w14:textId="77777777" w:rsidR="00B777E2" w:rsidRPr="00B777E2" w:rsidRDefault="00B777E2" w:rsidP="00B777E2">
      <w:pPr>
        <w:spacing w:after="0" w:line="360" w:lineRule="auto"/>
        <w:jc w:val="both"/>
        <w:rPr>
          <w:rFonts w:ascii="Arial" w:hAnsi="Arial" w:cs="Arial"/>
          <w:b/>
          <w:sz w:val="24"/>
          <w:szCs w:val="24"/>
          <w:lang w:val="az-Latn-AZ"/>
        </w:rPr>
      </w:pPr>
    </w:p>
    <w:p w14:paraId="2EC9E85C" w14:textId="0B730653" w:rsidR="00B777E2" w:rsidRPr="006854FB" w:rsidRDefault="00B777E2" w:rsidP="006854FB">
      <w:pPr>
        <w:spacing w:after="0" w:line="360" w:lineRule="auto"/>
        <w:jc w:val="both"/>
        <w:rPr>
          <w:rFonts w:ascii="Arial" w:hAnsi="Arial" w:cs="Arial"/>
          <w:b/>
          <w:sz w:val="24"/>
          <w:szCs w:val="24"/>
          <w:lang w:val="az-Latn-AZ"/>
        </w:rPr>
      </w:pPr>
      <w:r w:rsidRPr="006854FB">
        <w:rPr>
          <w:rFonts w:ascii="Arial" w:hAnsi="Arial" w:cs="Arial"/>
          <w:b/>
          <w:sz w:val="24"/>
          <w:szCs w:val="24"/>
          <w:lang w:val="az-Latn-AZ"/>
        </w:rPr>
        <w:t>6.2. Komitənin öhdəlikləri:</w:t>
      </w:r>
    </w:p>
    <w:p w14:paraId="12E3EA24" w14:textId="77777777" w:rsidR="00B777E2" w:rsidRPr="006854FB" w:rsidRDefault="00B777E2" w:rsidP="006854FB">
      <w:pPr>
        <w:spacing w:after="0" w:line="360" w:lineRule="auto"/>
        <w:ind w:firstLine="720"/>
        <w:jc w:val="both"/>
        <w:rPr>
          <w:rFonts w:ascii="Arial" w:hAnsi="Arial" w:cs="Arial"/>
          <w:b/>
          <w:sz w:val="24"/>
          <w:szCs w:val="24"/>
          <w:lang w:val="az-Latn-AZ"/>
        </w:rPr>
      </w:pPr>
      <w:r w:rsidRPr="006854FB">
        <w:rPr>
          <w:rFonts w:ascii="Arial" w:hAnsi="Arial" w:cs="Arial"/>
          <w:sz w:val="24"/>
          <w:szCs w:val="24"/>
          <w:lang w:val="az-Latn-AZ"/>
        </w:rPr>
        <w:t xml:space="preserve">6.2.1. üzvlərinin sağlamlığının möhkəmləndirilməsinə qayğı göstərmək, </w:t>
      </w:r>
      <w:r w:rsidRPr="006854FB">
        <w:rPr>
          <w:rFonts w:ascii="Arial" w:hAnsi="Arial" w:cs="Arial"/>
          <w:color w:val="000000" w:themeColor="text1"/>
          <w:sz w:val="24"/>
          <w:szCs w:val="24"/>
          <w:lang w:val="az-Latn-AZ"/>
        </w:rPr>
        <w:t xml:space="preserve">sosial sığortadan səmərəli istifadə olunmasına dair təkliflər vermək, tibbi sığortanın, </w:t>
      </w:r>
      <w:r w:rsidRPr="006854FB">
        <w:rPr>
          <w:rFonts w:ascii="Arial" w:hAnsi="Arial" w:cs="Arial"/>
          <w:sz w:val="24"/>
          <w:szCs w:val="24"/>
          <w:lang w:val="az-Latn-AZ"/>
        </w:rPr>
        <w:t>sanatoriya-kurort müalicəsinin, istirahətin, bədən tərbiyəsi və idmanın inkişafına yardım etmək;</w:t>
      </w:r>
    </w:p>
    <w:p w14:paraId="4C9A1CF3" w14:textId="77777777" w:rsidR="00B777E2" w:rsidRPr="006854FB" w:rsidRDefault="00B777E2" w:rsidP="006854FB">
      <w:pPr>
        <w:spacing w:after="0" w:line="360" w:lineRule="auto"/>
        <w:jc w:val="both"/>
        <w:rPr>
          <w:rFonts w:ascii="Arial" w:hAnsi="Arial" w:cs="Arial"/>
          <w:sz w:val="24"/>
          <w:szCs w:val="24"/>
          <w:lang w:val="az-Latn-AZ"/>
        </w:rPr>
      </w:pPr>
      <w:r w:rsidRPr="006854FB">
        <w:rPr>
          <w:rFonts w:ascii="Arial" w:hAnsi="Arial" w:cs="Arial"/>
          <w:sz w:val="24"/>
          <w:szCs w:val="24"/>
          <w:lang w:val="az-Latn-AZ"/>
        </w:rPr>
        <w:t xml:space="preserve">6.2.2. ittifaq üzvlərinin sosial müdafiəsini və sağlamlığını daha səmərəli təşkil etmək məqsədilə həmkarlar ittifaqına məxsus istirahət düşərgələrinin, istirahət mərkəzinin onların istifadəsinə verilməsini təmin etmək; </w:t>
      </w:r>
    </w:p>
    <w:p w14:paraId="4F55871E"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6.2.3. kollektivin qərarına əsasən təşkilatda yığılmış və qənaət edilmiş vəsaitin bir hissəsini yollayışların alınmasına və onların dəyərinin müəyyən faizinin ödənilməsinə, təhsil işçilərinin uşaqlarının düşərgələrdə istirahət etmələri üçün çəkilən xərclərin ödənilməsinə yönəltmək;</w:t>
      </w:r>
    </w:p>
    <w:p w14:paraId="1F2D78DF" w14:textId="77777777" w:rsidR="00B777E2" w:rsidRPr="006854FB" w:rsidRDefault="00B777E2" w:rsidP="006854FB">
      <w:pPr>
        <w:spacing w:after="0" w:line="360" w:lineRule="auto"/>
        <w:ind w:firstLine="720"/>
        <w:jc w:val="both"/>
        <w:rPr>
          <w:rFonts w:ascii="Arial" w:hAnsi="Arial" w:cs="Arial"/>
          <w:color w:val="000000" w:themeColor="text1"/>
          <w:sz w:val="24"/>
          <w:szCs w:val="24"/>
          <w:lang w:val="az-Latn-AZ"/>
        </w:rPr>
      </w:pPr>
      <w:r w:rsidRPr="006854FB">
        <w:rPr>
          <w:rFonts w:ascii="Arial" w:hAnsi="Arial" w:cs="Arial"/>
          <w:color w:val="000000" w:themeColor="text1"/>
          <w:sz w:val="24"/>
          <w:szCs w:val="24"/>
          <w:lang w:val="az-Latn-AZ"/>
        </w:rPr>
        <w:t xml:space="preserve">6.2.4. müəssisələrdə çalışan ittifaq üzvü olan əmək veteranlarına təşkilatın maliyyə imkanları daxilində hər il birdəfəlik maddi yardım göstərmək; </w:t>
      </w:r>
    </w:p>
    <w:p w14:paraId="2E82B6DD" w14:textId="77777777" w:rsidR="00B777E2" w:rsidRPr="006854FB" w:rsidRDefault="00B777E2" w:rsidP="006854FB">
      <w:pPr>
        <w:spacing w:after="0" w:line="360" w:lineRule="auto"/>
        <w:ind w:firstLine="720"/>
        <w:jc w:val="both"/>
        <w:rPr>
          <w:rFonts w:ascii="Arial" w:hAnsi="Arial" w:cs="Arial"/>
          <w:color w:val="000000" w:themeColor="text1"/>
          <w:sz w:val="24"/>
          <w:szCs w:val="24"/>
          <w:lang w:val="az-Latn-AZ"/>
        </w:rPr>
      </w:pPr>
      <w:r w:rsidRPr="006854FB">
        <w:rPr>
          <w:rFonts w:ascii="Arial" w:hAnsi="Arial" w:cs="Arial"/>
          <w:color w:val="000000" w:themeColor="text1"/>
          <w:sz w:val="24"/>
          <w:szCs w:val="24"/>
          <w:lang w:val="az-Latn-AZ"/>
        </w:rPr>
        <w:t>6.2.5. əmək, müharibə əlillərinə əlavə güzəştlərin və kompensasiyaların təyin edilməsinə nəzarət etmək;</w:t>
      </w:r>
    </w:p>
    <w:p w14:paraId="67AE0A6F"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 xml:space="preserve">6.2.6. müəssisələrdə çalışan işçilərin sağlamlıqlarının mühafizəsinə nəzarəti təmin etmək; </w:t>
      </w:r>
    </w:p>
    <w:p w14:paraId="1AD32F79"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6.2.7. ətraf mühitə, sağlamlığa mənfi təsir göstərən ekoloji faktorların aradan qaldırılmasına, üzvlərinin sağlam və təhlükəsiz iş şəraiti ilə təmin edilməsinə ictimai nəzarətin həyata keçirilməsini təmin etmək;</w:t>
      </w:r>
    </w:p>
    <w:p w14:paraId="32D1050E" w14:textId="77777777" w:rsidR="00B777E2" w:rsidRPr="006854FB" w:rsidRDefault="00B777E2" w:rsidP="006854FB">
      <w:pPr>
        <w:spacing w:after="0" w:line="360" w:lineRule="auto"/>
        <w:ind w:firstLine="360"/>
        <w:jc w:val="both"/>
        <w:rPr>
          <w:rFonts w:ascii="Arial" w:hAnsi="Arial" w:cs="Arial"/>
          <w:sz w:val="24"/>
          <w:szCs w:val="24"/>
          <w:lang w:val="az-Latn-AZ"/>
        </w:rPr>
      </w:pPr>
      <w:r w:rsidRPr="006854FB">
        <w:rPr>
          <w:rFonts w:ascii="Arial" w:hAnsi="Arial" w:cs="Arial"/>
          <w:sz w:val="24"/>
          <w:szCs w:val="24"/>
          <w:lang w:val="az-Latn-AZ"/>
        </w:rPr>
        <w:t xml:space="preserve">6.2.8. üzvlərin sağlamlığının möhkəmləndirilməsinə qayğı göstərərək, </w:t>
      </w:r>
      <w:r w:rsidRPr="006854FB">
        <w:rPr>
          <w:rFonts w:ascii="Arial" w:hAnsi="Arial" w:cs="Arial"/>
          <w:color w:val="000000" w:themeColor="text1"/>
          <w:sz w:val="24"/>
          <w:szCs w:val="24"/>
          <w:lang w:val="az-Latn-AZ"/>
        </w:rPr>
        <w:t>pensiya təminatının</w:t>
      </w:r>
      <w:r w:rsidRPr="006854FB">
        <w:rPr>
          <w:rFonts w:ascii="Arial" w:hAnsi="Arial" w:cs="Arial"/>
          <w:sz w:val="24"/>
          <w:szCs w:val="24"/>
          <w:lang w:val="az-Latn-AZ"/>
        </w:rPr>
        <w:t>, sanatoriya-kurort müalicəsinin və istirahətlərinin təşkilində onlara köməklik göstərmək.</w:t>
      </w:r>
    </w:p>
    <w:p w14:paraId="38DBA056" w14:textId="77777777" w:rsidR="00D05A40" w:rsidRDefault="00D05A40" w:rsidP="006854FB">
      <w:pPr>
        <w:spacing w:after="0" w:line="360" w:lineRule="auto"/>
        <w:jc w:val="both"/>
        <w:rPr>
          <w:rFonts w:ascii="Arial" w:hAnsi="Arial" w:cs="Arial"/>
          <w:b/>
          <w:sz w:val="24"/>
          <w:szCs w:val="24"/>
          <w:lang w:val="az-Latn-AZ"/>
        </w:rPr>
      </w:pPr>
    </w:p>
    <w:p w14:paraId="6D255606" w14:textId="77777777" w:rsidR="00D05A40" w:rsidRPr="006854FB" w:rsidRDefault="00D05A40" w:rsidP="006854FB">
      <w:pPr>
        <w:spacing w:after="0" w:line="360" w:lineRule="auto"/>
        <w:jc w:val="both"/>
        <w:rPr>
          <w:rFonts w:ascii="Arial" w:hAnsi="Arial" w:cs="Arial"/>
          <w:b/>
          <w:sz w:val="24"/>
          <w:szCs w:val="24"/>
          <w:lang w:val="az-Latn-AZ"/>
        </w:rPr>
      </w:pPr>
    </w:p>
    <w:p w14:paraId="1A580143" w14:textId="77777777" w:rsidR="00B777E2" w:rsidRPr="006854FB" w:rsidRDefault="00B777E2" w:rsidP="006854FB">
      <w:pPr>
        <w:numPr>
          <w:ilvl w:val="0"/>
          <w:numId w:val="2"/>
        </w:numPr>
        <w:spacing w:after="0" w:line="360" w:lineRule="auto"/>
        <w:jc w:val="both"/>
        <w:rPr>
          <w:rFonts w:ascii="Arial" w:hAnsi="Arial" w:cs="Arial"/>
          <w:b/>
          <w:sz w:val="24"/>
          <w:szCs w:val="24"/>
          <w:lang w:val="az-Latn-AZ"/>
        </w:rPr>
      </w:pPr>
      <w:r w:rsidRPr="006854FB">
        <w:rPr>
          <w:rFonts w:ascii="Arial" w:hAnsi="Arial" w:cs="Arial"/>
          <w:b/>
          <w:sz w:val="24"/>
          <w:szCs w:val="24"/>
          <w:lang w:val="az-Latn-AZ"/>
        </w:rPr>
        <w:t>Həmkarlar ittifaqı təşkilatlarının normal fəaliyyəti üçün</w:t>
      </w:r>
    </w:p>
    <w:p w14:paraId="46BF9799" w14:textId="77777777" w:rsidR="006854FB" w:rsidRPr="006854FB" w:rsidRDefault="00B777E2" w:rsidP="006854FB">
      <w:pPr>
        <w:spacing w:after="0" w:line="360" w:lineRule="auto"/>
        <w:ind w:left="2880" w:firstLine="360"/>
        <w:jc w:val="both"/>
        <w:rPr>
          <w:rFonts w:ascii="Arial" w:hAnsi="Arial" w:cs="Arial"/>
          <w:b/>
          <w:sz w:val="24"/>
          <w:szCs w:val="24"/>
          <w:lang w:val="az-Latn-AZ"/>
        </w:rPr>
      </w:pPr>
      <w:r w:rsidRPr="006854FB">
        <w:rPr>
          <w:rFonts w:ascii="Arial" w:hAnsi="Arial" w:cs="Arial"/>
          <w:b/>
          <w:sz w:val="24"/>
          <w:szCs w:val="24"/>
          <w:lang w:val="az-Latn-AZ"/>
        </w:rPr>
        <w:t xml:space="preserve">şərait yaradılması sahəsində </w:t>
      </w:r>
    </w:p>
    <w:p w14:paraId="3D352B3A" w14:textId="25E113C1" w:rsidR="00B777E2" w:rsidRPr="006854FB" w:rsidRDefault="00B777E2" w:rsidP="006854FB">
      <w:pPr>
        <w:spacing w:after="0" w:line="360" w:lineRule="auto"/>
        <w:ind w:left="3600" w:firstLine="90"/>
        <w:jc w:val="both"/>
        <w:rPr>
          <w:rFonts w:ascii="Arial" w:hAnsi="Arial" w:cs="Arial"/>
          <w:b/>
          <w:sz w:val="24"/>
          <w:szCs w:val="24"/>
          <w:lang w:val="az-Latn-AZ"/>
        </w:rPr>
      </w:pPr>
      <w:r w:rsidRPr="006854FB">
        <w:rPr>
          <w:rFonts w:ascii="Arial" w:hAnsi="Arial" w:cs="Arial"/>
          <w:b/>
          <w:sz w:val="24"/>
          <w:szCs w:val="24"/>
          <w:lang w:val="az-Latn-AZ"/>
        </w:rPr>
        <w:t>tərəflərin öhdəlikləri</w:t>
      </w:r>
    </w:p>
    <w:p w14:paraId="3BC81947" w14:textId="77777777" w:rsidR="00B777E2" w:rsidRPr="00F313B6" w:rsidRDefault="00B777E2" w:rsidP="00B777E2">
      <w:pPr>
        <w:spacing w:after="0"/>
        <w:jc w:val="both"/>
        <w:rPr>
          <w:b/>
          <w:lang w:val="az-Latn-AZ"/>
        </w:rPr>
      </w:pPr>
    </w:p>
    <w:p w14:paraId="067E7E08" w14:textId="77777777" w:rsidR="00B777E2" w:rsidRPr="006854FB" w:rsidRDefault="00B777E2" w:rsidP="006854FB">
      <w:pPr>
        <w:spacing w:after="0" w:line="360" w:lineRule="auto"/>
        <w:jc w:val="both"/>
        <w:rPr>
          <w:rFonts w:ascii="Arial" w:hAnsi="Arial" w:cs="Arial"/>
          <w:b/>
          <w:sz w:val="24"/>
          <w:szCs w:val="24"/>
          <w:lang w:val="az-Latn-AZ"/>
        </w:rPr>
      </w:pPr>
      <w:r w:rsidRPr="006854FB">
        <w:rPr>
          <w:rFonts w:ascii="Arial" w:hAnsi="Arial" w:cs="Arial"/>
          <w:b/>
          <w:sz w:val="24"/>
          <w:szCs w:val="24"/>
          <w:lang w:val="az-Latn-AZ"/>
        </w:rPr>
        <w:t>7.1. Nazirliyin öhdəlikləri:</w:t>
      </w:r>
    </w:p>
    <w:p w14:paraId="7CB18822" w14:textId="5F02B7EC"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7.1.</w:t>
      </w:r>
      <w:r w:rsidR="00C3548B">
        <w:rPr>
          <w:rFonts w:ascii="Arial" w:hAnsi="Arial" w:cs="Arial"/>
          <w:sz w:val="24"/>
          <w:szCs w:val="24"/>
          <w:lang w:val="az-Latn-AZ"/>
        </w:rPr>
        <w:t>1</w:t>
      </w:r>
      <w:r w:rsidRPr="006854FB">
        <w:rPr>
          <w:rFonts w:ascii="Arial" w:hAnsi="Arial" w:cs="Arial"/>
          <w:sz w:val="24"/>
          <w:szCs w:val="24"/>
          <w:lang w:val="az-Latn-AZ"/>
        </w:rPr>
        <w:t xml:space="preserve">. İttifaq üzvlərindən tutulmuş aylıq üzvlük haqqının vaxtlı-vaxtında həmkarlar ittifaqı təşkilatlarının müvafiq hesablarına köçürülməsini təmin etmək; </w:t>
      </w:r>
    </w:p>
    <w:p w14:paraId="41C08101" w14:textId="4BCD6C5E"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7.1.</w:t>
      </w:r>
      <w:r w:rsidR="00C3548B">
        <w:rPr>
          <w:rFonts w:ascii="Arial" w:hAnsi="Arial" w:cs="Arial"/>
          <w:sz w:val="24"/>
          <w:szCs w:val="24"/>
          <w:lang w:val="az-Latn-AZ"/>
        </w:rPr>
        <w:t>2</w:t>
      </w:r>
      <w:r w:rsidRPr="006854FB">
        <w:rPr>
          <w:rFonts w:ascii="Arial" w:hAnsi="Arial" w:cs="Arial"/>
          <w:sz w:val="24"/>
          <w:szCs w:val="24"/>
          <w:lang w:val="az-Latn-AZ"/>
        </w:rPr>
        <w:t xml:space="preserve">. Nazirliyin və onun tabeliyində olan müəssisələrin balansında olan, yaxud icarəyə götürdüyü binaları, otaqları və başqa obyektləri iclaslar, yığıncaqlar və digər tədbirlərin </w:t>
      </w:r>
      <w:r w:rsidRPr="006854FB">
        <w:rPr>
          <w:rFonts w:ascii="Arial" w:hAnsi="Arial" w:cs="Arial"/>
          <w:sz w:val="24"/>
          <w:szCs w:val="24"/>
          <w:lang w:val="az-Latn-AZ"/>
        </w:rPr>
        <w:lastRenderedPageBreak/>
        <w:t>keçirilməsi üçün pulsuz olaraq həmkarlar ittifaqı təşkilatlarının istifadəsinə verilməsini təmin etmək;</w:t>
      </w:r>
    </w:p>
    <w:p w14:paraId="1121D88F" w14:textId="4602DE9A"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7.1.</w:t>
      </w:r>
      <w:r w:rsidR="00C3548B">
        <w:rPr>
          <w:rFonts w:ascii="Arial" w:hAnsi="Arial" w:cs="Arial"/>
          <w:sz w:val="24"/>
          <w:szCs w:val="24"/>
          <w:lang w:val="az-Latn-AZ"/>
        </w:rPr>
        <w:t>3</w:t>
      </w:r>
      <w:r w:rsidRPr="006854FB">
        <w:rPr>
          <w:rFonts w:ascii="Arial" w:hAnsi="Arial" w:cs="Arial"/>
          <w:sz w:val="24"/>
          <w:szCs w:val="24"/>
          <w:lang w:val="az-Latn-AZ"/>
        </w:rPr>
        <w:t>. tabeliyində olan müəssisələrdə istifadə olunmayan nəqliyyat və rabitə vasitələrini həmkarlar ittifaqı təşkilatlarının müvəqqəti istifadəsinə pulsuz verməklə, nəqliyyat, rabitə</w:t>
      </w:r>
      <w:r w:rsidR="00D513A7">
        <w:rPr>
          <w:rFonts w:ascii="Arial" w:hAnsi="Arial" w:cs="Arial"/>
          <w:sz w:val="24"/>
          <w:szCs w:val="24"/>
          <w:lang w:val="az-Latn-AZ"/>
        </w:rPr>
        <w:t>və kommunal xərclərini</w:t>
      </w:r>
      <w:r w:rsidRPr="006854FB">
        <w:rPr>
          <w:rFonts w:ascii="Arial" w:hAnsi="Arial" w:cs="Arial"/>
          <w:sz w:val="24"/>
          <w:szCs w:val="24"/>
          <w:lang w:val="az-Latn-AZ"/>
        </w:rPr>
        <w:t xml:space="preserve"> vaxtında ödəmək;</w:t>
      </w:r>
    </w:p>
    <w:p w14:paraId="54820296" w14:textId="5A012F65" w:rsidR="002B12DB" w:rsidRPr="002B12DB" w:rsidRDefault="002B12DB" w:rsidP="002B12DB">
      <w:pPr>
        <w:spacing w:after="0" w:line="360" w:lineRule="auto"/>
        <w:ind w:firstLine="708"/>
        <w:jc w:val="both"/>
        <w:rPr>
          <w:rFonts w:ascii="Arial" w:eastAsia="Times New Roman" w:hAnsi="Arial" w:cs="Arial"/>
          <w:color w:val="000000" w:themeColor="text1"/>
          <w:sz w:val="24"/>
          <w:szCs w:val="24"/>
          <w:lang w:val="az-Latn-AZ" w:eastAsia="ru-RU"/>
        </w:rPr>
      </w:pPr>
      <w:r w:rsidRPr="002B12DB">
        <w:rPr>
          <w:rFonts w:ascii="Arial" w:eastAsia="Times New Roman" w:hAnsi="Arial" w:cs="Arial"/>
          <w:color w:val="000000" w:themeColor="text1"/>
          <w:sz w:val="24"/>
          <w:szCs w:val="24"/>
          <w:lang w:val="az-Latn-AZ" w:eastAsia="ru-RU"/>
        </w:rPr>
        <w:t>7.1.</w:t>
      </w:r>
      <w:r w:rsidR="00D2046D">
        <w:rPr>
          <w:rFonts w:ascii="Arial" w:eastAsia="Times New Roman" w:hAnsi="Arial" w:cs="Arial"/>
          <w:color w:val="000000" w:themeColor="text1"/>
          <w:sz w:val="24"/>
          <w:szCs w:val="24"/>
          <w:lang w:val="az-Latn-AZ" w:eastAsia="ru-RU"/>
        </w:rPr>
        <w:t>4</w:t>
      </w:r>
      <w:r w:rsidRPr="002B12DB">
        <w:rPr>
          <w:rFonts w:ascii="Arial" w:eastAsia="Times New Roman" w:hAnsi="Arial" w:cs="Arial"/>
          <w:color w:val="000000" w:themeColor="text1"/>
          <w:sz w:val="24"/>
          <w:szCs w:val="24"/>
          <w:lang w:val="az-Latn-AZ" w:eastAsia="ru-RU"/>
        </w:rPr>
        <w:t xml:space="preserve">. seçkili orqanlara seçilməklə əlaqədar ilk həmkarlar ittifaqı təşkilatlarının üzvlərinə öz vəzifə borclarını yerinə yetirmək üçün (həmkarlar ittifaqı təşkilatlarının yığıncaqları, forumları, konfrans və qurultaylarında iştirak etmək üçün) əmək haqqını </w:t>
      </w:r>
      <w:r w:rsidRPr="00D2046D">
        <w:rPr>
          <w:rFonts w:ascii="Arial" w:eastAsia="Times New Roman" w:hAnsi="Arial" w:cs="Arial"/>
          <w:color w:val="000000" w:themeColor="text1"/>
          <w:sz w:val="24"/>
          <w:szCs w:val="24"/>
          <w:lang w:val="az-Latn-AZ" w:eastAsia="ru-RU"/>
        </w:rPr>
        <w:t>saxlamaqla ən azı 3 gün müddətinə icazə vermək;</w:t>
      </w:r>
    </w:p>
    <w:p w14:paraId="1AAA08DD" w14:textId="370149D4" w:rsidR="002B12DB" w:rsidRPr="002B12DB" w:rsidRDefault="002B12DB" w:rsidP="002B12DB">
      <w:pPr>
        <w:spacing w:after="0" w:line="360" w:lineRule="auto"/>
        <w:ind w:firstLine="708"/>
        <w:jc w:val="both"/>
        <w:rPr>
          <w:rFonts w:ascii="Arial" w:eastAsia="Times New Roman" w:hAnsi="Arial" w:cs="Arial"/>
          <w:color w:val="EE0000"/>
          <w:sz w:val="24"/>
          <w:szCs w:val="24"/>
          <w:lang w:val="az-Latn-AZ" w:eastAsia="ru-RU"/>
        </w:rPr>
      </w:pPr>
      <w:r w:rsidRPr="002B12DB">
        <w:rPr>
          <w:rFonts w:ascii="Arial" w:eastAsia="Times New Roman" w:hAnsi="Arial" w:cs="Arial"/>
          <w:color w:val="000000" w:themeColor="text1"/>
          <w:sz w:val="24"/>
          <w:szCs w:val="24"/>
          <w:lang w:val="az-Latn-AZ" w:eastAsia="ru-RU"/>
        </w:rPr>
        <w:t>7.1.</w:t>
      </w:r>
      <w:r w:rsidR="00D2046D">
        <w:rPr>
          <w:rFonts w:ascii="Arial" w:eastAsia="Times New Roman" w:hAnsi="Arial" w:cs="Arial"/>
          <w:color w:val="000000" w:themeColor="text1"/>
          <w:sz w:val="24"/>
          <w:szCs w:val="24"/>
          <w:lang w:val="az-Latn-AZ" w:eastAsia="ru-RU"/>
        </w:rPr>
        <w:t>5</w:t>
      </w:r>
      <w:r w:rsidRPr="002B12DB">
        <w:rPr>
          <w:rFonts w:ascii="Arial" w:eastAsia="Times New Roman" w:hAnsi="Arial" w:cs="Arial"/>
          <w:color w:val="000000" w:themeColor="text1"/>
          <w:sz w:val="24"/>
          <w:szCs w:val="24"/>
          <w:lang w:val="az-Latn-AZ" w:eastAsia="ru-RU"/>
        </w:rPr>
        <w:t>. həmkarlar ittifaqı təşkilatlarının qanunvericiliklə müəyyən edilmiş fəaliyyətləri  və hüquqlarının məhdudlaşdırılmasına yol verməmək, Nazirliyin tabeliyində olan müəssisə və t</w:t>
      </w:r>
      <w:r w:rsidRPr="00D2046D">
        <w:rPr>
          <w:rFonts w:ascii="Arial" w:eastAsia="Times New Roman" w:hAnsi="Arial" w:cs="Arial"/>
          <w:color w:val="000000" w:themeColor="text1"/>
          <w:sz w:val="24"/>
          <w:szCs w:val="24"/>
          <w:lang w:val="az-Latn-AZ" w:eastAsia="ru-RU"/>
        </w:rPr>
        <w:t>əşkilatlarda həmkarlar ittifaqı təşkilatlarının yaradılmasına, ilk həmkarlar təşkilatlarının mümkün olduğu halda otaqla təmin olunmasına və normal fəaliyyət göstərməsinə şərait yaratmaq;</w:t>
      </w:r>
    </w:p>
    <w:p w14:paraId="1607C10C"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 xml:space="preserve">7.1.7. həmkarlar ittifaqı orqanına seçilmiş nümayəndənin səlahiyyət müddəti bitdikdə və ya o, bu orqana təkrar seçilmədikdə, ona seçkiyəqədərki tutduğu vəzifə, ya da ona uyğun iş təklif etmək, </w:t>
      </w:r>
    </w:p>
    <w:p w14:paraId="4285A946"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7.1.8. həmkarlar ittifaqı orqanlarının tərkibinə yenidən seçilməmiş işçilərin attestasiya və ya sertifikasiyadan keçməsinə bir il möhlət vermək;</w:t>
      </w:r>
    </w:p>
    <w:p w14:paraId="56AC50B3" w14:textId="77777777" w:rsidR="00B523DE" w:rsidRDefault="00B523DE" w:rsidP="006854FB">
      <w:pPr>
        <w:spacing w:after="0" w:line="360" w:lineRule="auto"/>
        <w:jc w:val="both"/>
        <w:rPr>
          <w:rFonts w:ascii="Arial" w:hAnsi="Arial" w:cs="Arial"/>
          <w:sz w:val="24"/>
          <w:szCs w:val="24"/>
          <w:lang w:val="az-Latn-AZ"/>
        </w:rPr>
      </w:pPr>
    </w:p>
    <w:p w14:paraId="68D958BF" w14:textId="5A46515D" w:rsidR="00B777E2" w:rsidRPr="006854FB" w:rsidRDefault="00B777E2" w:rsidP="006854FB">
      <w:pPr>
        <w:spacing w:after="0" w:line="360" w:lineRule="auto"/>
        <w:jc w:val="both"/>
        <w:rPr>
          <w:rFonts w:ascii="Arial" w:hAnsi="Arial" w:cs="Arial"/>
          <w:b/>
          <w:sz w:val="24"/>
          <w:szCs w:val="24"/>
          <w:lang w:val="az-Latn-AZ"/>
        </w:rPr>
      </w:pPr>
      <w:r w:rsidRPr="006854FB">
        <w:rPr>
          <w:rFonts w:ascii="Arial" w:hAnsi="Arial" w:cs="Arial"/>
          <w:b/>
          <w:sz w:val="24"/>
          <w:szCs w:val="24"/>
          <w:lang w:val="az-Latn-AZ"/>
        </w:rPr>
        <w:t>7.2. Komitənin öhdəlikləri:</w:t>
      </w:r>
    </w:p>
    <w:p w14:paraId="752E7D70"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bCs/>
          <w:sz w:val="24"/>
          <w:szCs w:val="24"/>
          <w:lang w:val="az-Latn-AZ"/>
        </w:rPr>
        <w:t>7.2.1.</w:t>
      </w:r>
      <w:r w:rsidRPr="006854FB">
        <w:rPr>
          <w:rFonts w:ascii="Arial" w:hAnsi="Arial" w:cs="Arial"/>
          <w:b/>
          <w:sz w:val="24"/>
          <w:szCs w:val="24"/>
          <w:lang w:val="az-Latn-AZ"/>
        </w:rPr>
        <w:t xml:space="preserve"> </w:t>
      </w:r>
      <w:r w:rsidRPr="006854FB">
        <w:rPr>
          <w:rFonts w:ascii="Arial" w:hAnsi="Arial" w:cs="Arial"/>
          <w:sz w:val="24"/>
          <w:szCs w:val="24"/>
          <w:lang w:val="az-Latn-AZ"/>
        </w:rPr>
        <w:t>həmkarlar ittifaqı təşkilatlarının fəaliyyətində üstünlük verilən sahələri müəyyənləşdirmək, ərazi həmkarlar ittifaqı komitələrinin fəaliyyətini həmin sahəyə yönəltmək;</w:t>
      </w:r>
    </w:p>
    <w:p w14:paraId="138F1AAA"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7.2.2. həmkarlar ittifaqı təşkilatlarının qabaqcıl təcrübəsinin öyrənilməsini, ümumiləşdirilməsini və yayılmasını, həmkarlar ittifaqı kadrlarının və fəallarının təlimatlandırılmasını və təhsilinin təşkil edilməsini təmin etmək;</w:t>
      </w:r>
    </w:p>
    <w:p w14:paraId="73FEB1AA"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7.2.3. İttifaqa üzv olan ilk və ərazi həmkarlar ittifaqı təşkilatlarına metodiki rəhbərlik etmək və onların fəaliyyətini əlaqələndirmək;</w:t>
      </w:r>
    </w:p>
    <w:p w14:paraId="0CF2B2A8"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7.2.4. həmkarlar ittifaqı təşkilatlarının və onların seçkili orqanlarının məqsəd və vəzifələrinin həyata keçirilməsində qarşılıqlı kömək və həmrəyliyin göstərilməsini təmin etmək;</w:t>
      </w:r>
    </w:p>
    <w:p w14:paraId="55BCA016"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7.2.5. həmkarlar ittifaqı təşkilatlarında gender bərabərliyinin gözlənilməsini təmin etmək;</w:t>
      </w:r>
    </w:p>
    <w:p w14:paraId="405649A7"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 xml:space="preserve">7.2.6. həmkarlar ittifaqı təşkilatlarının cinsi mənsubiyyətə görə ayrı-seçkiliyin bütün formalarının aradan qaldırılması, kişilər ilə qadınlara bərabər imkanların yaradılması, </w:t>
      </w:r>
      <w:r w:rsidRPr="006854FB">
        <w:rPr>
          <w:rFonts w:ascii="Arial" w:hAnsi="Arial" w:cs="Arial"/>
          <w:sz w:val="24"/>
          <w:szCs w:val="24"/>
          <w:lang w:val="az-Latn-AZ"/>
        </w:rPr>
        <w:lastRenderedPageBreak/>
        <w:t>müəssisənin idarə olunmasında və qərarlar qəbul edilməsində bir cinsin nümayəndələrinin üstünlüyünə yol verilməməsi üçün  tədbirlər görmək;</w:t>
      </w:r>
    </w:p>
    <w:p w14:paraId="49546774"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7.2.7. işə qəbul, vəzifədə irəli çəkilmək, peşə hazırlığı keçdiyi və əlavə təhsil aldığı zaman, işin keyfiyyətini qiymətləndirərkən, tutduğu vəzifədən azad edərkən cinsindən asılı olmayaraq, işçilərə eyni yanaşmaq və bərabər imkanlar yaratmaq;</w:t>
      </w:r>
    </w:p>
    <w:p w14:paraId="4611BA89"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7.2.8. cinsindən asılı olmayaraq, eyni işlə məşğul olan işçilərə eyni iş şəraitini yaratmaq;</w:t>
      </w:r>
    </w:p>
    <w:p w14:paraId="312DFB1A"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7.2.9. cinsindən asılı olmayaraq, eyni pozuntuya görə işçilərə fərqli intizam tənbehi tədbirini tətbiq etməmək;</w:t>
      </w:r>
    </w:p>
    <w:p w14:paraId="4C06EC69" w14:textId="5CD5475C"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7.2.10. cinsi mənsubiyyətə görə ayrı-seçkiliyin və seksual qısnamanın qarşısını almaq üçün lazımi tədbirlər görmək;</w:t>
      </w:r>
    </w:p>
    <w:p w14:paraId="40A85B6D" w14:textId="77777777" w:rsidR="00B777E2" w:rsidRPr="006854FB" w:rsidRDefault="00B777E2" w:rsidP="006854FB">
      <w:pPr>
        <w:spacing w:after="0" w:line="360" w:lineRule="auto"/>
        <w:ind w:firstLine="720"/>
        <w:jc w:val="both"/>
        <w:rPr>
          <w:rFonts w:ascii="Arial" w:hAnsi="Arial" w:cs="Arial"/>
          <w:sz w:val="24"/>
          <w:szCs w:val="24"/>
          <w:lang w:val="az-Latn-AZ"/>
        </w:rPr>
      </w:pPr>
      <w:r w:rsidRPr="006854FB">
        <w:rPr>
          <w:rFonts w:ascii="Arial" w:hAnsi="Arial" w:cs="Arial"/>
          <w:sz w:val="24"/>
          <w:szCs w:val="24"/>
          <w:lang w:val="az-Latn-AZ"/>
        </w:rPr>
        <w:t>7.2.11. kişi və qadınlara əsas və əlavə təhsil almaq, təhsillə bağlı məzuniyyət hüququndan istifadə etmək üçün bərabər şərait yaratmaq.</w:t>
      </w:r>
    </w:p>
    <w:p w14:paraId="15C831ED" w14:textId="77777777" w:rsidR="00B777E2" w:rsidRPr="00F313B6" w:rsidRDefault="00B777E2" w:rsidP="00B777E2">
      <w:pPr>
        <w:spacing w:after="0"/>
        <w:jc w:val="both"/>
        <w:rPr>
          <w:lang w:val="az-Latn-AZ"/>
        </w:rPr>
      </w:pPr>
    </w:p>
    <w:p w14:paraId="3C3015F5" w14:textId="77777777" w:rsidR="00B777E2" w:rsidRPr="00F313B6" w:rsidRDefault="00B777E2" w:rsidP="00B777E2">
      <w:pPr>
        <w:spacing w:after="0"/>
        <w:jc w:val="both"/>
        <w:rPr>
          <w:lang w:val="az-Latn-AZ"/>
        </w:rPr>
      </w:pPr>
    </w:p>
    <w:p w14:paraId="1BC72F13" w14:textId="77777777" w:rsidR="00B777E2" w:rsidRPr="00F313B6" w:rsidRDefault="00B777E2" w:rsidP="00B777E2">
      <w:pPr>
        <w:spacing w:after="0"/>
        <w:jc w:val="both"/>
        <w:rPr>
          <w:lang w:val="az-Latn-AZ"/>
        </w:rPr>
      </w:pPr>
    </w:p>
    <w:p w14:paraId="579802F3" w14:textId="019600EA" w:rsidR="00B777E2" w:rsidRPr="000E2F2D" w:rsidRDefault="00B777E2" w:rsidP="000E2F2D">
      <w:pPr>
        <w:spacing w:after="0" w:line="360" w:lineRule="auto"/>
        <w:ind w:firstLine="720"/>
        <w:jc w:val="both"/>
        <w:rPr>
          <w:rFonts w:ascii="Arial" w:hAnsi="Arial" w:cs="Arial"/>
          <w:sz w:val="24"/>
          <w:szCs w:val="24"/>
          <w:lang w:val="az-Latn-AZ"/>
        </w:rPr>
      </w:pPr>
    </w:p>
    <w:p w14:paraId="17D3D596" w14:textId="77777777" w:rsidR="000355BD" w:rsidRPr="000E2F2D" w:rsidRDefault="000355BD" w:rsidP="000E2F2D">
      <w:pPr>
        <w:spacing w:line="360" w:lineRule="auto"/>
        <w:rPr>
          <w:rFonts w:ascii="Arial" w:hAnsi="Arial" w:cs="Arial"/>
          <w:sz w:val="24"/>
          <w:szCs w:val="24"/>
          <w:lang w:val="az-Latn-AZ"/>
        </w:rPr>
      </w:pPr>
    </w:p>
    <w:sectPr w:rsidR="000355BD" w:rsidRPr="000E2F2D" w:rsidSect="00143702">
      <w:pgSz w:w="12240" w:h="15840"/>
      <w:pgMar w:top="1134" w:right="90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 Roman AzLat">
    <w:altName w:val="Cambria"/>
    <w:charset w:val="CC"/>
    <w:family w:val="roman"/>
    <w:pitch w:val="variable"/>
    <w:sig w:usb0="00000201" w:usb1="00000000" w:usb2="00000000" w:usb3="00000000" w:csb0="00000004"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F5610"/>
    <w:multiLevelType w:val="multilevel"/>
    <w:tmpl w:val="BDB083A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4C657C33"/>
    <w:multiLevelType w:val="hybridMultilevel"/>
    <w:tmpl w:val="1B9CA304"/>
    <w:lvl w:ilvl="0" w:tplc="0419000F">
      <w:start w:val="7"/>
      <w:numFmt w:val="decimal"/>
      <w:lvlText w:val="%1."/>
      <w:lvlJc w:val="left"/>
      <w:pPr>
        <w:ind w:left="2520" w:hanging="360"/>
      </w:pPr>
    </w:lvl>
    <w:lvl w:ilvl="1" w:tplc="04190019">
      <w:start w:val="1"/>
      <w:numFmt w:val="lowerLetter"/>
      <w:lvlText w:val="%2."/>
      <w:lvlJc w:val="left"/>
      <w:pPr>
        <w:ind w:left="3240" w:hanging="360"/>
      </w:pPr>
    </w:lvl>
    <w:lvl w:ilvl="2" w:tplc="0419001B">
      <w:start w:val="1"/>
      <w:numFmt w:val="lowerRoman"/>
      <w:lvlText w:val="%3."/>
      <w:lvlJc w:val="right"/>
      <w:pPr>
        <w:ind w:left="3960" w:hanging="180"/>
      </w:pPr>
    </w:lvl>
    <w:lvl w:ilvl="3" w:tplc="0419000F">
      <w:start w:val="1"/>
      <w:numFmt w:val="decimal"/>
      <w:lvlText w:val="%4."/>
      <w:lvlJc w:val="left"/>
      <w:pPr>
        <w:ind w:left="4680" w:hanging="360"/>
      </w:pPr>
    </w:lvl>
    <w:lvl w:ilvl="4" w:tplc="04190019">
      <w:start w:val="1"/>
      <w:numFmt w:val="lowerLetter"/>
      <w:lvlText w:val="%5."/>
      <w:lvlJc w:val="left"/>
      <w:pPr>
        <w:ind w:left="5400" w:hanging="360"/>
      </w:pPr>
    </w:lvl>
    <w:lvl w:ilvl="5" w:tplc="0419001B">
      <w:start w:val="1"/>
      <w:numFmt w:val="lowerRoman"/>
      <w:lvlText w:val="%6."/>
      <w:lvlJc w:val="right"/>
      <w:pPr>
        <w:ind w:left="6120" w:hanging="180"/>
      </w:pPr>
    </w:lvl>
    <w:lvl w:ilvl="6" w:tplc="0419000F">
      <w:start w:val="1"/>
      <w:numFmt w:val="decimal"/>
      <w:lvlText w:val="%7."/>
      <w:lvlJc w:val="left"/>
      <w:pPr>
        <w:ind w:left="6840" w:hanging="360"/>
      </w:pPr>
    </w:lvl>
    <w:lvl w:ilvl="7" w:tplc="04190019">
      <w:start w:val="1"/>
      <w:numFmt w:val="lowerLetter"/>
      <w:lvlText w:val="%8."/>
      <w:lvlJc w:val="left"/>
      <w:pPr>
        <w:ind w:left="7560" w:hanging="360"/>
      </w:pPr>
    </w:lvl>
    <w:lvl w:ilvl="8" w:tplc="0419001B">
      <w:start w:val="1"/>
      <w:numFmt w:val="lowerRoman"/>
      <w:lvlText w:val="%9."/>
      <w:lvlJc w:val="right"/>
      <w:pPr>
        <w:ind w:left="8280" w:hanging="180"/>
      </w:pPr>
    </w:lvl>
  </w:abstractNum>
  <w:num w:numId="1" w16cid:durableId="16238822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640609">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5BD"/>
    <w:rsid w:val="0000709E"/>
    <w:rsid w:val="000355BD"/>
    <w:rsid w:val="000C1FC0"/>
    <w:rsid w:val="000E2F2D"/>
    <w:rsid w:val="00143702"/>
    <w:rsid w:val="0014407A"/>
    <w:rsid w:val="001A5A4F"/>
    <w:rsid w:val="001D5C01"/>
    <w:rsid w:val="001F3E33"/>
    <w:rsid w:val="0027109A"/>
    <w:rsid w:val="002B12DB"/>
    <w:rsid w:val="002B7D01"/>
    <w:rsid w:val="003100DC"/>
    <w:rsid w:val="0035653E"/>
    <w:rsid w:val="003D2C0D"/>
    <w:rsid w:val="004D2278"/>
    <w:rsid w:val="00516541"/>
    <w:rsid w:val="00541825"/>
    <w:rsid w:val="00571B21"/>
    <w:rsid w:val="005A210C"/>
    <w:rsid w:val="006768C3"/>
    <w:rsid w:val="006854FB"/>
    <w:rsid w:val="00731F43"/>
    <w:rsid w:val="007F6C7E"/>
    <w:rsid w:val="008143C6"/>
    <w:rsid w:val="0082018A"/>
    <w:rsid w:val="00864535"/>
    <w:rsid w:val="00880109"/>
    <w:rsid w:val="00896C44"/>
    <w:rsid w:val="008B634E"/>
    <w:rsid w:val="0091666F"/>
    <w:rsid w:val="0097699C"/>
    <w:rsid w:val="00AA00FF"/>
    <w:rsid w:val="00AF4E22"/>
    <w:rsid w:val="00B523DE"/>
    <w:rsid w:val="00B67332"/>
    <w:rsid w:val="00B67BCE"/>
    <w:rsid w:val="00B777E2"/>
    <w:rsid w:val="00BD4EAB"/>
    <w:rsid w:val="00BF0383"/>
    <w:rsid w:val="00C12D5E"/>
    <w:rsid w:val="00C3548B"/>
    <w:rsid w:val="00C45B54"/>
    <w:rsid w:val="00C96BB1"/>
    <w:rsid w:val="00CB11A8"/>
    <w:rsid w:val="00D05A40"/>
    <w:rsid w:val="00D2046D"/>
    <w:rsid w:val="00D23CA0"/>
    <w:rsid w:val="00D513A7"/>
    <w:rsid w:val="00D76E86"/>
    <w:rsid w:val="00EA5F32"/>
    <w:rsid w:val="00EB45FE"/>
    <w:rsid w:val="00F423B1"/>
    <w:rsid w:val="00FC4911"/>
    <w:rsid w:val="00FF5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871FE"/>
  <w15:chartTrackingRefBased/>
  <w15:docId w15:val="{0EF80CE3-D6E1-4DDC-AA14-E6349A58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F2D"/>
    <w:rPr>
      <w:color w:val="0000FF"/>
      <w:u w:val="single"/>
    </w:rPr>
  </w:style>
  <w:style w:type="paragraph" w:styleId="BodyText">
    <w:name w:val="Body Text"/>
    <w:basedOn w:val="Normal"/>
    <w:link w:val="BodyTextChar"/>
    <w:rsid w:val="00B523DE"/>
    <w:pPr>
      <w:spacing w:after="0" w:line="240" w:lineRule="auto"/>
      <w:jc w:val="both"/>
    </w:pPr>
    <w:rPr>
      <w:rFonts w:ascii="Times Roman AzLat" w:eastAsia="Times New Roman" w:hAnsi="Times Roman AzLat" w:cs="Times New Roman"/>
      <w:sz w:val="28"/>
      <w:szCs w:val="20"/>
      <w:lang w:val="ru-RU" w:eastAsia="ru-RU"/>
    </w:rPr>
  </w:style>
  <w:style w:type="character" w:customStyle="1" w:styleId="BodyTextChar">
    <w:name w:val="Body Text Char"/>
    <w:basedOn w:val="DefaultParagraphFont"/>
    <w:link w:val="BodyText"/>
    <w:rsid w:val="00B523DE"/>
    <w:rPr>
      <w:rFonts w:ascii="Times Roman AzLat" w:eastAsia="Times New Roman" w:hAnsi="Times Roman AzLat" w:cs="Times New Roman"/>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qanun.az/framework/146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6A4EA-3B59-448A-AD0F-3BD3801A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5491</Words>
  <Characters>31302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Aygun Ibrahimova</dc:creator>
  <cp:keywords/>
  <dc:description/>
  <cp:lastModifiedBy>Developer</cp:lastModifiedBy>
  <cp:revision>3</cp:revision>
  <cp:lastPrinted>2025-10-15T10:27:00Z</cp:lastPrinted>
  <dcterms:created xsi:type="dcterms:W3CDTF">2025-11-13T14:16:00Z</dcterms:created>
  <dcterms:modified xsi:type="dcterms:W3CDTF">2025-11-22T13:26:00Z</dcterms:modified>
</cp:coreProperties>
</file>